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0608" w14:textId="63949F58" w:rsidR="00C77802" w:rsidRPr="00DE7F62" w:rsidRDefault="00F94E2E" w:rsidP="027D9735">
      <w:pPr>
        <w:jc w:val="center"/>
        <w:rPr>
          <w:b/>
          <w:bCs/>
        </w:rPr>
      </w:pPr>
      <w:r w:rsidRPr="027D9735">
        <w:rPr>
          <w:b/>
          <w:bCs/>
        </w:rPr>
        <w:t xml:space="preserve">            </w:t>
      </w:r>
      <w:r w:rsidR="00C77802" w:rsidRPr="027D9735">
        <w:rPr>
          <w:b/>
          <w:bCs/>
        </w:rPr>
        <w:t>REAL ESTATE PURCHASE AGREEMENT</w:t>
      </w:r>
      <w:r w:rsidR="006C1D03" w:rsidRPr="027D9735">
        <w:rPr>
          <w:b/>
          <w:bCs/>
        </w:rPr>
        <w:t xml:space="preserve">             </w:t>
      </w:r>
    </w:p>
    <w:p w14:paraId="694ABAB3" w14:textId="46B2B1D8" w:rsidR="027D9735" w:rsidRDefault="027D9735" w:rsidP="027D9735">
      <w:pPr>
        <w:spacing w:line="259" w:lineRule="auto"/>
        <w:jc w:val="center"/>
        <w:rPr>
          <w:b/>
          <w:bCs/>
        </w:rPr>
      </w:pPr>
      <w:r w:rsidRPr="027D9735">
        <w:rPr>
          <w:b/>
          <w:bCs/>
        </w:rPr>
        <w:t>HAHN KIEFER REAL ESTATE SERVICES</w:t>
      </w:r>
    </w:p>
    <w:p w14:paraId="7EA35BAE" w14:textId="488DBED5" w:rsidR="027D9735" w:rsidRDefault="027D9735" w:rsidP="027D9735">
      <w:pPr>
        <w:spacing w:line="259" w:lineRule="auto"/>
        <w:jc w:val="center"/>
        <w:rPr>
          <w:b/>
          <w:bCs/>
        </w:rPr>
      </w:pPr>
      <w:r w:rsidRPr="027D9735">
        <w:rPr>
          <w:b/>
          <w:bCs/>
          <w:sz w:val="22"/>
          <w:szCs w:val="22"/>
        </w:rPr>
        <w:t>5011 Washington Avenue, Suite 1, Evansville, IN 47715</w:t>
      </w:r>
    </w:p>
    <w:p w14:paraId="29D6B04F" w14:textId="77777777" w:rsidR="000A54B5" w:rsidRDefault="000A54B5" w:rsidP="00C77802">
      <w:pPr>
        <w:jc w:val="center"/>
        <w:rPr>
          <w:b/>
        </w:rPr>
      </w:pPr>
      <w:r>
        <w:rPr>
          <w:b/>
        </w:rPr>
        <w:t xml:space="preserve"> </w:t>
      </w:r>
    </w:p>
    <w:p w14:paraId="0D716B3F" w14:textId="525BDC43" w:rsidR="00474BBD" w:rsidRPr="00A12456" w:rsidRDefault="2BD7F8BF" w:rsidP="00C77802">
      <w:r>
        <w:t xml:space="preserve">The undersigned Purchaser agrees to purchase from the undersigned Owner, through Hahn Kiefer Real Estate Services – Aaron Wilson, as Auctioneer, the real estate </w:t>
      </w:r>
      <w:r w:rsidRPr="2BD7F8BF">
        <w:rPr>
          <w:rFonts w:ascii="Cambria" w:hAnsi="Cambria"/>
        </w:rPr>
        <w:t xml:space="preserve">located </w:t>
      </w:r>
      <w:r w:rsidR="00AD5A2A">
        <w:rPr>
          <w:rFonts w:ascii="Cambria" w:hAnsi="Cambria"/>
        </w:rPr>
        <w:t>on Telephone Road</w:t>
      </w:r>
      <w:r w:rsidRPr="2BD7F8BF">
        <w:rPr>
          <w:rFonts w:ascii="Cambria" w:hAnsi="Cambria"/>
          <w:b/>
          <w:bCs/>
          <w:i/>
          <w:iCs/>
        </w:rPr>
        <w:t xml:space="preserve">, </w:t>
      </w:r>
      <w:r w:rsidR="00224737">
        <w:rPr>
          <w:rFonts w:ascii="Cambria" w:hAnsi="Cambria"/>
          <w:b/>
          <w:bCs/>
          <w:i/>
          <w:iCs/>
        </w:rPr>
        <w:t>Warrick</w:t>
      </w:r>
      <w:r w:rsidRPr="2BD7F8BF">
        <w:rPr>
          <w:rFonts w:ascii="Cambria" w:hAnsi="Cambria"/>
          <w:b/>
          <w:bCs/>
          <w:i/>
          <w:iCs/>
        </w:rPr>
        <w:t xml:space="preserve"> County, Indiana.</w:t>
      </w:r>
    </w:p>
    <w:p w14:paraId="672A6659" w14:textId="77777777" w:rsidR="00474BBD" w:rsidRPr="00A12456" w:rsidRDefault="00474BBD" w:rsidP="00C77802">
      <w:pPr>
        <w:rPr>
          <w:rFonts w:ascii="Cambria" w:hAnsi="Cambria"/>
          <w:b/>
          <w:i/>
        </w:rPr>
      </w:pPr>
    </w:p>
    <w:p w14:paraId="0DF4C304" w14:textId="70E95881" w:rsidR="0072796D" w:rsidRDefault="00B64800" w:rsidP="027D9735">
      <w:pPr>
        <w:jc w:val="center"/>
        <w:rPr>
          <w:b/>
          <w:bCs/>
          <w:i/>
          <w:iCs/>
          <w:sz w:val="28"/>
          <w:szCs w:val="28"/>
        </w:rPr>
      </w:pPr>
      <w:r>
        <w:rPr>
          <w:b/>
          <w:bCs/>
          <w:i/>
          <w:iCs/>
          <w:sz w:val="28"/>
          <w:szCs w:val="28"/>
        </w:rPr>
        <w:t>___________________</w:t>
      </w:r>
    </w:p>
    <w:p w14:paraId="0A37501D" w14:textId="77777777" w:rsidR="00A12456" w:rsidRPr="00A12456" w:rsidRDefault="00A12456" w:rsidP="00387FE6">
      <w:pPr>
        <w:jc w:val="center"/>
        <w:rPr>
          <w:b/>
          <w:i/>
          <w:sz w:val="28"/>
          <w:szCs w:val="28"/>
        </w:rPr>
      </w:pPr>
    </w:p>
    <w:p w14:paraId="5DAB6C7B" w14:textId="77777777" w:rsidR="00A12456" w:rsidRDefault="00A12456" w:rsidP="00387FE6">
      <w:pPr>
        <w:jc w:val="center"/>
        <w:rPr>
          <w:b/>
          <w:i/>
          <w:sz w:val="28"/>
          <w:szCs w:val="28"/>
        </w:rPr>
      </w:pPr>
    </w:p>
    <w:p w14:paraId="1D0A3ACB" w14:textId="2AC6984E" w:rsidR="0072796D" w:rsidRPr="00A12456" w:rsidRDefault="0072796D" w:rsidP="00387FE6">
      <w:pPr>
        <w:jc w:val="center"/>
        <w:rPr>
          <w:b/>
          <w:i/>
          <w:sz w:val="28"/>
          <w:szCs w:val="28"/>
        </w:rPr>
      </w:pPr>
      <w:r w:rsidRPr="00A12456">
        <w:rPr>
          <w:b/>
          <w:i/>
          <w:sz w:val="28"/>
          <w:szCs w:val="28"/>
        </w:rPr>
        <w:t>TRACT</w:t>
      </w:r>
      <w:r w:rsidR="00A12456">
        <w:rPr>
          <w:b/>
          <w:i/>
          <w:sz w:val="28"/>
          <w:szCs w:val="28"/>
        </w:rPr>
        <w:t>(</w:t>
      </w:r>
      <w:r w:rsidRPr="00A12456">
        <w:rPr>
          <w:b/>
          <w:i/>
          <w:sz w:val="28"/>
          <w:szCs w:val="28"/>
        </w:rPr>
        <w:t>S</w:t>
      </w:r>
      <w:r w:rsidR="00A12456">
        <w:rPr>
          <w:b/>
          <w:i/>
          <w:sz w:val="28"/>
          <w:szCs w:val="28"/>
        </w:rPr>
        <w:t xml:space="preserve">) </w:t>
      </w:r>
      <w:r w:rsidR="008066AF">
        <w:rPr>
          <w:b/>
          <w:i/>
          <w:sz w:val="28"/>
          <w:szCs w:val="28"/>
        </w:rPr>
        <w:t>1</w:t>
      </w:r>
    </w:p>
    <w:p w14:paraId="02EB378F" w14:textId="77777777" w:rsidR="0072796D" w:rsidRPr="00A12456" w:rsidRDefault="0072796D" w:rsidP="00387FE6">
      <w:pPr>
        <w:jc w:val="center"/>
        <w:rPr>
          <w:b/>
          <w:i/>
          <w:sz w:val="28"/>
          <w:szCs w:val="28"/>
        </w:rPr>
      </w:pPr>
    </w:p>
    <w:p w14:paraId="2075945E" w14:textId="77777777" w:rsidR="0072796D" w:rsidRPr="0072796D" w:rsidRDefault="00A12456" w:rsidP="00387FE6">
      <w:pPr>
        <w:jc w:val="center"/>
        <w:rPr>
          <w:b/>
          <w:i/>
          <w:sz w:val="28"/>
          <w:szCs w:val="28"/>
        </w:rPr>
      </w:pPr>
      <w:r>
        <w:rPr>
          <w:b/>
          <w:i/>
          <w:sz w:val="28"/>
          <w:szCs w:val="28"/>
        </w:rPr>
        <w:t xml:space="preserve">AS IDENTIFIED IN EXHIBIT </w:t>
      </w:r>
      <w:r w:rsidR="00B12286">
        <w:rPr>
          <w:b/>
          <w:i/>
          <w:sz w:val="28"/>
          <w:szCs w:val="28"/>
        </w:rPr>
        <w:t>A</w:t>
      </w:r>
      <w:r>
        <w:rPr>
          <w:b/>
          <w:i/>
          <w:sz w:val="28"/>
          <w:szCs w:val="28"/>
        </w:rPr>
        <w:t xml:space="preserve"> AND ATTACHED HERETO</w:t>
      </w:r>
    </w:p>
    <w:p w14:paraId="6A05A809" w14:textId="77777777" w:rsidR="00F62CD2" w:rsidRPr="0072796D" w:rsidRDefault="00F62CD2" w:rsidP="003A7619"/>
    <w:p w14:paraId="5A39BBE3" w14:textId="77777777" w:rsidR="00F62CD2" w:rsidRPr="0072796D" w:rsidRDefault="00F62CD2" w:rsidP="003A7619"/>
    <w:p w14:paraId="41C8F396" w14:textId="77777777" w:rsidR="00F62CD2" w:rsidRPr="0072796D" w:rsidRDefault="00F62CD2" w:rsidP="003A7619"/>
    <w:p w14:paraId="702C6ED2" w14:textId="15747036" w:rsidR="003A7619" w:rsidRPr="0072796D" w:rsidRDefault="00474BBD" w:rsidP="003A7619">
      <w:r w:rsidRPr="0072796D">
        <w:t>f</w:t>
      </w:r>
      <w:r w:rsidR="00C77802" w:rsidRPr="0072796D">
        <w:t xml:space="preserve">or the purchase price of </w:t>
      </w:r>
      <w:r w:rsidR="00B64800">
        <w:t>$________________</w:t>
      </w:r>
      <w:r w:rsidR="000A54B5" w:rsidRPr="0072796D">
        <w:t xml:space="preserve"> </w:t>
      </w:r>
      <w:r w:rsidR="00C77802" w:rsidRPr="0072796D">
        <w:t>upon the following terms and conditions</w:t>
      </w:r>
      <w:r w:rsidR="00076EB2" w:rsidRPr="0072796D">
        <w:t>:</w:t>
      </w:r>
      <w:r w:rsidR="003A7619" w:rsidRPr="0072796D">
        <w:t xml:space="preserve">    </w:t>
      </w:r>
    </w:p>
    <w:p w14:paraId="72A3D3EC" w14:textId="77777777" w:rsidR="004B4FDD" w:rsidRPr="0072796D" w:rsidRDefault="004B4FDD" w:rsidP="003A7619"/>
    <w:p w14:paraId="1FD10D00" w14:textId="3A751726" w:rsidR="00D80E24" w:rsidRDefault="003A7619" w:rsidP="003A7619">
      <w:r w:rsidRPr="0072796D">
        <w:t>1.</w:t>
      </w:r>
      <w:r w:rsidRPr="0072796D">
        <w:tab/>
      </w:r>
      <w:r w:rsidR="00D80E24" w:rsidRPr="0072796D">
        <w:rPr>
          <w:b/>
        </w:rPr>
        <w:t>PURCHASE PRICE</w:t>
      </w:r>
      <w:r w:rsidR="00B12286">
        <w:rPr>
          <w:b/>
        </w:rPr>
        <w:t>:</w:t>
      </w:r>
      <w:r w:rsidR="004450CD" w:rsidRPr="0072796D">
        <w:rPr>
          <w:b/>
        </w:rPr>
        <w:t xml:space="preserve"> </w:t>
      </w:r>
      <w:r w:rsidR="00D80E24" w:rsidRPr="0072796D">
        <w:t xml:space="preserve">The purchase price is payable as </w:t>
      </w:r>
      <w:r w:rsidR="00B12286">
        <w:t xml:space="preserve">identified in </w:t>
      </w:r>
      <w:r w:rsidR="00996249">
        <w:rPr>
          <w:b/>
        </w:rPr>
        <w:t>Exhibit A</w:t>
      </w:r>
      <w:r w:rsidR="00B12286">
        <w:t xml:space="preserve"> and attached </w:t>
      </w:r>
    </w:p>
    <w:p w14:paraId="600EB835" w14:textId="77777777" w:rsidR="006D696C" w:rsidRPr="0072796D" w:rsidRDefault="00B12286" w:rsidP="003A7619">
      <w:r>
        <w:t xml:space="preserve">            hereto.</w:t>
      </w:r>
    </w:p>
    <w:p w14:paraId="4C5EDBDC" w14:textId="77777777" w:rsidR="009357B0" w:rsidRPr="003A7619" w:rsidRDefault="003A7619" w:rsidP="00B12286">
      <w:r>
        <w:t>2.</w:t>
      </w:r>
      <w:r>
        <w:tab/>
      </w:r>
      <w:r w:rsidR="009357B0" w:rsidRPr="009357B0">
        <w:rPr>
          <w:b/>
        </w:rPr>
        <w:t>TITLE INSURANCE:</w:t>
      </w:r>
      <w:r w:rsidR="009357B0" w:rsidRPr="003A7619">
        <w:t xml:space="preserve"> Evidence of good and merchantable title shall be furnished in the form </w:t>
      </w:r>
      <w:r w:rsidR="00B12286">
        <w:tab/>
      </w:r>
      <w:r w:rsidR="009357B0" w:rsidRPr="003A7619">
        <w:t xml:space="preserve">of title insurance in an amount not less than the purchase price, at </w:t>
      </w:r>
      <w:r w:rsidR="00801F71">
        <w:t>O</w:t>
      </w:r>
      <w:r w:rsidR="009357B0" w:rsidRPr="003A7619">
        <w:t xml:space="preserve">wner’s option.  Evidence of </w:t>
      </w:r>
      <w:r w:rsidR="00B12286">
        <w:tab/>
      </w:r>
      <w:r w:rsidR="009357B0" w:rsidRPr="003A7619">
        <w:t xml:space="preserve">title shall be billed </w:t>
      </w:r>
      <w:r w:rsidR="00D571C1">
        <w:t>to seller</w:t>
      </w:r>
      <w:r w:rsidR="009357B0" w:rsidRPr="003A7619">
        <w:t xml:space="preserve"> and shall be furnished with fifteen (15) days after request there</w:t>
      </w:r>
      <w:r w:rsidR="009357B0">
        <w:t>of</w:t>
      </w:r>
      <w:r w:rsidR="009357B0" w:rsidRPr="003A7619">
        <w:t xml:space="preserve">; </w:t>
      </w:r>
      <w:r w:rsidR="00B12286">
        <w:tab/>
      </w:r>
      <w:r w:rsidR="009357B0" w:rsidRPr="003A7619">
        <w:t xml:space="preserve">such request to be made within a reasonable length of time. </w:t>
      </w:r>
      <w:r w:rsidR="009357B0">
        <w:t>O</w:t>
      </w:r>
      <w:r w:rsidR="009357B0" w:rsidRPr="003A7619">
        <w:t xml:space="preserve">wner shall have a reasonable </w:t>
      </w:r>
      <w:r w:rsidR="00B12286">
        <w:tab/>
      </w:r>
      <w:r w:rsidR="009357B0" w:rsidRPr="003A7619">
        <w:t>period to correct any title defects and shall make diligent efforts to correct such defects.</w:t>
      </w:r>
      <w:r w:rsidR="00D571C1">
        <w:t xml:space="preserve">  Title </w:t>
      </w:r>
      <w:r w:rsidR="00B12286">
        <w:tab/>
      </w:r>
      <w:r w:rsidR="00D571C1">
        <w:t>insurance premium shall be paid by Purchaser.</w:t>
      </w:r>
    </w:p>
    <w:p w14:paraId="0AD09C04" w14:textId="77777777" w:rsidR="000F706F" w:rsidRDefault="003A7619" w:rsidP="003A7619">
      <w:r>
        <w:t>3.</w:t>
      </w:r>
      <w:r>
        <w:tab/>
      </w:r>
      <w:r w:rsidRPr="00A51CF6">
        <w:rPr>
          <w:b/>
        </w:rPr>
        <w:t>C</w:t>
      </w:r>
      <w:r w:rsidR="00D775AE" w:rsidRPr="00A51CF6">
        <w:rPr>
          <w:b/>
        </w:rPr>
        <w:t>LOSING:</w:t>
      </w:r>
      <w:r w:rsidR="00D775AE" w:rsidRPr="003A7619">
        <w:t xml:space="preserve"> This tr</w:t>
      </w:r>
      <w:r w:rsidR="00A412F3" w:rsidRPr="003A7619">
        <w:t xml:space="preserve">ansaction shall be closed within </w:t>
      </w:r>
      <w:r w:rsidR="00A412F3" w:rsidRPr="004D1F08">
        <w:rPr>
          <w:b/>
        </w:rPr>
        <w:t>30</w:t>
      </w:r>
      <w:r w:rsidR="00D775AE" w:rsidRPr="003A7619">
        <w:t xml:space="preserve"> days after delivery of </w:t>
      </w:r>
      <w:r w:rsidR="00D571C1">
        <w:t>t</w:t>
      </w:r>
      <w:r w:rsidR="00D775AE" w:rsidRPr="003A7619">
        <w:t xml:space="preserve">itle insurance </w:t>
      </w:r>
      <w:r w:rsidR="00D571C1">
        <w:tab/>
      </w:r>
      <w:r w:rsidR="00D775AE" w:rsidRPr="003A7619">
        <w:t xml:space="preserve">binder to Purchaser or </w:t>
      </w:r>
      <w:r w:rsidR="00811EEF">
        <w:t>his/her</w:t>
      </w:r>
      <w:r w:rsidR="00D775AE" w:rsidRPr="003A7619">
        <w:t xml:space="preserve"> designee.</w:t>
      </w:r>
      <w:r w:rsidR="00D571C1">
        <w:t xml:space="preserve">  Closing </w:t>
      </w:r>
      <w:r w:rsidR="00A43D69">
        <w:t xml:space="preserve">fee </w:t>
      </w:r>
      <w:r w:rsidR="00D571C1">
        <w:t xml:space="preserve">shall be split 50/50 between Owner and </w:t>
      </w:r>
      <w:r w:rsidR="00D571C1">
        <w:tab/>
        <w:t>Purchaser.</w:t>
      </w:r>
    </w:p>
    <w:p w14:paraId="6365BAAA" w14:textId="77777777" w:rsidR="004B4FDD" w:rsidRDefault="003A7619" w:rsidP="003A7619">
      <w:r>
        <w:t>4.</w:t>
      </w:r>
      <w:r>
        <w:tab/>
      </w:r>
      <w:r w:rsidR="00D775AE" w:rsidRPr="00A51CF6">
        <w:rPr>
          <w:b/>
        </w:rPr>
        <w:t>DEED:</w:t>
      </w:r>
      <w:r w:rsidR="00D775AE" w:rsidRPr="003A7619">
        <w:t xml:space="preserve"> At the closing, upon the Purchase Price being paid as provided in Paragraph 1 hereof</w:t>
      </w:r>
      <w:r w:rsidR="004C417F">
        <w:t>,</w:t>
      </w:r>
    </w:p>
    <w:p w14:paraId="56C23E7D" w14:textId="77777777" w:rsidR="00A425C0" w:rsidRDefault="00D775AE" w:rsidP="00387FE6">
      <w:pPr>
        <w:ind w:left="720"/>
      </w:pPr>
      <w:r w:rsidRPr="003A7619">
        <w:t xml:space="preserve">Owner shall deliver to Purchaser </w:t>
      </w:r>
      <w:r w:rsidR="004C417F" w:rsidRPr="00893FA0">
        <w:t xml:space="preserve">a </w:t>
      </w:r>
      <w:r w:rsidR="00A12456" w:rsidRPr="00A12456">
        <w:rPr>
          <w:b/>
        </w:rPr>
        <w:t>Warranty</w:t>
      </w:r>
      <w:r w:rsidR="001A2E63" w:rsidRPr="00A12456">
        <w:rPr>
          <w:b/>
        </w:rPr>
        <w:t xml:space="preserve"> </w:t>
      </w:r>
      <w:r w:rsidR="004B4FDD" w:rsidRPr="00A12456">
        <w:rPr>
          <w:b/>
        </w:rPr>
        <w:t>Deed</w:t>
      </w:r>
      <w:r w:rsidR="00A412F3" w:rsidRPr="003A7619">
        <w:t xml:space="preserve"> </w:t>
      </w:r>
      <w:r w:rsidRPr="003A7619">
        <w:t>conveying the real estate</w:t>
      </w:r>
      <w:r w:rsidR="004C417F">
        <w:t xml:space="preserve"> with merchantable title.</w:t>
      </w:r>
      <w:r w:rsidR="002E40BB">
        <w:t xml:space="preserve">  </w:t>
      </w:r>
      <w:r w:rsidR="002E40BB" w:rsidRPr="003A7619">
        <w:t>The deed shall be</w:t>
      </w:r>
      <w:r w:rsidR="002E40BB">
        <w:t xml:space="preserve"> subject to all </w:t>
      </w:r>
      <w:r w:rsidR="002E40BB" w:rsidRPr="003A7619">
        <w:t xml:space="preserve">covenants, </w:t>
      </w:r>
      <w:r w:rsidR="002E40BB">
        <w:t>r</w:t>
      </w:r>
      <w:r w:rsidR="002E40BB" w:rsidRPr="003A7619">
        <w:t>estrictions</w:t>
      </w:r>
      <w:r w:rsidR="002E40BB">
        <w:t>,</w:t>
      </w:r>
      <w:r w:rsidR="002E40BB" w:rsidRPr="003A7619">
        <w:t xml:space="preserve"> and easements of record, all applicable building and zoning</w:t>
      </w:r>
      <w:r w:rsidR="002E40BB">
        <w:t xml:space="preserve"> </w:t>
      </w:r>
      <w:r w:rsidR="002E40BB" w:rsidRPr="003A7619">
        <w:t>ordinances.  Owner shall pay all prior, current</w:t>
      </w:r>
      <w:r w:rsidR="002E40BB">
        <w:t>,</w:t>
      </w:r>
      <w:r w:rsidR="002E40BB" w:rsidRPr="003A7619">
        <w:t xml:space="preserve"> and pending assessments or unpaid charges</w:t>
      </w:r>
      <w:r w:rsidR="002E40BB">
        <w:t xml:space="preserve"> </w:t>
      </w:r>
      <w:r w:rsidR="002E40BB" w:rsidRPr="003A7619">
        <w:t xml:space="preserve">for all repairs and </w:t>
      </w:r>
      <w:r w:rsidR="002E40BB">
        <w:t>i</w:t>
      </w:r>
      <w:r w:rsidR="002E40BB" w:rsidRPr="003A7619">
        <w:t>mprovements on the real estate.</w:t>
      </w:r>
    </w:p>
    <w:p w14:paraId="315DCE48" w14:textId="77777777" w:rsidR="00465231" w:rsidRDefault="00465231" w:rsidP="00B12286">
      <w:pPr>
        <w:ind w:left="720" w:hanging="720"/>
      </w:pPr>
      <w:r>
        <w:t>5.</w:t>
      </w:r>
      <w:r>
        <w:tab/>
      </w:r>
      <w:r w:rsidRPr="00910B73">
        <w:rPr>
          <w:b/>
        </w:rPr>
        <w:t>SURVEY:</w:t>
      </w:r>
      <w:r>
        <w:t xml:space="preserve"> If a survey is deemed necessary to establish new legal descriptions, the cost of the survey will be shared 50/50 between the Owner collectively and the Purchaser(s).  </w:t>
      </w:r>
    </w:p>
    <w:p w14:paraId="772AA962" w14:textId="77777777" w:rsidR="008D2D14" w:rsidRDefault="00465231" w:rsidP="008D2D14">
      <w:r>
        <w:t>6</w:t>
      </w:r>
      <w:r w:rsidR="008D2D14">
        <w:t xml:space="preserve">.         </w:t>
      </w:r>
      <w:r w:rsidR="008D2D14" w:rsidRPr="00A51CF6">
        <w:rPr>
          <w:b/>
        </w:rPr>
        <w:t>TAXES:</w:t>
      </w:r>
      <w:r w:rsidR="008D2D14">
        <w:t xml:space="preserve"> </w:t>
      </w:r>
      <w:r w:rsidR="00D775AE" w:rsidRPr="003A7619">
        <w:t>P</w:t>
      </w:r>
      <w:r w:rsidR="0070551B">
        <w:t>urchaser</w:t>
      </w:r>
      <w:r w:rsidR="00D775AE" w:rsidRPr="003A7619">
        <w:t xml:space="preserve"> shall ass</w:t>
      </w:r>
      <w:r w:rsidR="004B4FDD">
        <w:t xml:space="preserve">ume and agree to </w:t>
      </w:r>
      <w:r w:rsidR="00692659">
        <w:t xml:space="preserve">pay </w:t>
      </w:r>
      <w:r w:rsidR="004B4FDD">
        <w:t xml:space="preserve">the real </w:t>
      </w:r>
      <w:r w:rsidR="00692659">
        <w:t xml:space="preserve">estate </w:t>
      </w:r>
      <w:r w:rsidR="00D775AE" w:rsidRPr="003A7619">
        <w:t xml:space="preserve">taxes due </w:t>
      </w:r>
      <w:r w:rsidR="004B4FDD">
        <w:t>a</w:t>
      </w:r>
      <w:r w:rsidR="00D775AE" w:rsidRPr="003A7619">
        <w:t xml:space="preserve">nd payable </w:t>
      </w:r>
      <w:r w:rsidR="00811EEF">
        <w:t>in</w:t>
      </w:r>
      <w:r w:rsidR="008D2D14">
        <w:t xml:space="preserve"> </w:t>
      </w:r>
    </w:p>
    <w:p w14:paraId="39C00497" w14:textId="3E84E294" w:rsidR="00465231" w:rsidRDefault="027D9735" w:rsidP="002E40BB">
      <w:r>
        <w:t xml:space="preserve">            </w:t>
      </w:r>
      <w:r w:rsidRPr="027D9735">
        <w:rPr>
          <w:b/>
          <w:bCs/>
        </w:rPr>
        <w:t>MAY 202</w:t>
      </w:r>
      <w:r w:rsidR="0094162C">
        <w:rPr>
          <w:b/>
          <w:bCs/>
        </w:rPr>
        <w:t>2</w:t>
      </w:r>
      <w:r>
        <w:t xml:space="preserve"> and all subsequent taxes. </w:t>
      </w:r>
    </w:p>
    <w:p w14:paraId="1D435602" w14:textId="69CE9986" w:rsidR="00127B90" w:rsidRPr="003A7619" w:rsidRDefault="00465231" w:rsidP="002E40BB">
      <w:r>
        <w:t>7.</w:t>
      </w:r>
      <w:r>
        <w:tab/>
      </w:r>
      <w:r w:rsidRPr="00465231">
        <w:rPr>
          <w:b/>
        </w:rPr>
        <w:t>MINERALS:</w:t>
      </w:r>
      <w:r>
        <w:t xml:space="preserve"> </w:t>
      </w:r>
      <w:r w:rsidR="00801F71">
        <w:t>Owner</w:t>
      </w:r>
      <w:r>
        <w:t xml:space="preserve"> will convey all mineral interests owned.</w:t>
      </w:r>
      <w:r w:rsidR="00D775AE" w:rsidRPr="003A7619">
        <w:t xml:space="preserve"> </w:t>
      </w:r>
    </w:p>
    <w:p w14:paraId="779B47AF" w14:textId="77777777" w:rsidR="00D775AE" w:rsidRPr="003A7619" w:rsidRDefault="00465231" w:rsidP="003A7619">
      <w:r>
        <w:t>8</w:t>
      </w:r>
      <w:r w:rsidR="003A7619">
        <w:t>.</w:t>
      </w:r>
      <w:r w:rsidR="003A7619">
        <w:tab/>
      </w:r>
      <w:r w:rsidR="00D775AE" w:rsidRPr="00A51CF6">
        <w:rPr>
          <w:b/>
        </w:rPr>
        <w:t>POSSESSION:</w:t>
      </w:r>
      <w:r w:rsidR="00D775AE" w:rsidRPr="003A7619">
        <w:t xml:space="preserve"> Possession shall be given to the </w:t>
      </w:r>
      <w:r w:rsidR="00801F71">
        <w:t>P</w:t>
      </w:r>
      <w:r w:rsidR="00D775AE" w:rsidRPr="003A7619">
        <w:t>urchase</w:t>
      </w:r>
      <w:r w:rsidR="00F94E2E" w:rsidRPr="003A7619">
        <w:t>r</w:t>
      </w:r>
      <w:r w:rsidR="00D775AE" w:rsidRPr="003A7619">
        <w:t xml:space="preserve"> at/on </w:t>
      </w:r>
      <w:r w:rsidR="00A412F3" w:rsidRPr="004D1F08">
        <w:rPr>
          <w:b/>
        </w:rPr>
        <w:t>closing</w:t>
      </w:r>
      <w:r w:rsidR="00D775AE" w:rsidRPr="003A7619">
        <w:t xml:space="preserve">, or if occupied by </w:t>
      </w:r>
      <w:r w:rsidR="003A7619">
        <w:tab/>
      </w:r>
      <w:r w:rsidR="00D775AE" w:rsidRPr="003A7619">
        <w:t xml:space="preserve">persons other than the </w:t>
      </w:r>
      <w:r w:rsidR="00801F71">
        <w:t>O</w:t>
      </w:r>
      <w:r w:rsidR="00D775AE" w:rsidRPr="003A7619">
        <w:t>wner, subject to tenants’ rights</w:t>
      </w:r>
      <w:r w:rsidR="00791B26">
        <w:t xml:space="preserve">.  </w:t>
      </w:r>
      <w:r w:rsidR="00171770">
        <w:t>F</w:t>
      </w:r>
      <w:r w:rsidR="00D775AE" w:rsidRPr="003A7619">
        <w:t xml:space="preserve">ailure to </w:t>
      </w:r>
      <w:r w:rsidR="00171770">
        <w:tab/>
      </w:r>
      <w:r w:rsidR="00D775AE" w:rsidRPr="003A7619">
        <w:t xml:space="preserve">deliver when specified makes </w:t>
      </w:r>
      <w:r w:rsidR="00791B26">
        <w:tab/>
      </w:r>
      <w:r w:rsidR="00D775AE" w:rsidRPr="003A7619">
        <w:t>Owner liable for all such damages as the law allows.  Owne</w:t>
      </w:r>
      <w:r w:rsidR="00811EEF">
        <w:t>r</w:t>
      </w:r>
      <w:r w:rsidR="00D775AE" w:rsidRPr="003A7619">
        <w:t xml:space="preserve"> represent</w:t>
      </w:r>
      <w:r w:rsidR="00811EEF">
        <w:t>s</w:t>
      </w:r>
      <w:r w:rsidR="00D775AE" w:rsidRPr="003A7619">
        <w:t xml:space="preserve"> that any tenants are on a </w:t>
      </w:r>
      <w:r w:rsidR="00791B26">
        <w:tab/>
      </w:r>
      <w:r w:rsidR="00D775AE" w:rsidRPr="003A7619">
        <w:t>month to month tenancy only, unless noted below.</w:t>
      </w:r>
    </w:p>
    <w:p w14:paraId="72D728E4" w14:textId="77777777" w:rsidR="00D775AE" w:rsidRPr="003A7619" w:rsidRDefault="027D9735" w:rsidP="0072796D">
      <w:r>
        <w:t>9.</w:t>
      </w:r>
      <w:r w:rsidR="00465231">
        <w:tab/>
      </w:r>
      <w:r w:rsidRPr="027D9735">
        <w:rPr>
          <w:b/>
          <w:bCs/>
        </w:rPr>
        <w:t>LOSS OR DAMAGE:</w:t>
      </w:r>
      <w:r>
        <w:t xml:space="preserve"> The risk of loss or damage to the premises by fire or otherwise until </w:t>
      </w:r>
      <w:r w:rsidR="00465231">
        <w:tab/>
      </w:r>
      <w:r>
        <w:t xml:space="preserve">delivery of deed is assumed by Owner and Owner agrees to deliver the property in the same </w:t>
      </w:r>
      <w:r w:rsidR="00465231">
        <w:tab/>
      </w:r>
      <w:r>
        <w:t xml:space="preserve">condition as when the contract is accepted, normal wear and tear excepted. </w:t>
      </w:r>
    </w:p>
    <w:p w14:paraId="35923AF1" w14:textId="319440FA" w:rsidR="027D9735" w:rsidRDefault="027D9735" w:rsidP="027D9735"/>
    <w:p w14:paraId="3F63F62A" w14:textId="57B1E682" w:rsidR="003A7619" w:rsidRDefault="00465231" w:rsidP="003A7619">
      <w:r>
        <w:lastRenderedPageBreak/>
        <w:t>10</w:t>
      </w:r>
      <w:r w:rsidR="003A7619">
        <w:t>.</w:t>
      </w:r>
      <w:r w:rsidR="003A7619">
        <w:tab/>
      </w:r>
      <w:r w:rsidR="00D775AE" w:rsidRPr="00A51CF6">
        <w:rPr>
          <w:b/>
        </w:rPr>
        <w:t>INSPECTION:</w:t>
      </w:r>
      <w:r w:rsidR="00D775AE" w:rsidRPr="003A7619">
        <w:t xml:space="preserve"> Purchaser ha</w:t>
      </w:r>
      <w:r w:rsidR="00811EEF">
        <w:t>s</w:t>
      </w:r>
      <w:r w:rsidR="00D775AE" w:rsidRPr="003A7619">
        <w:t xml:space="preserve"> inspected the property and agree</w:t>
      </w:r>
      <w:r w:rsidR="00811EEF">
        <w:t>s</w:t>
      </w:r>
      <w:r w:rsidR="00D775AE" w:rsidRPr="003A7619">
        <w:t xml:space="preserve"> to take same in its present </w:t>
      </w:r>
      <w:r w:rsidR="003A7619">
        <w:tab/>
      </w:r>
      <w:r w:rsidR="00D775AE" w:rsidRPr="003A7619">
        <w:t xml:space="preserve">condition, normal wear and tear excepted. No verbal agreements or representations regarding </w:t>
      </w:r>
      <w:r w:rsidR="003A7619">
        <w:tab/>
      </w:r>
      <w:r w:rsidR="00D775AE" w:rsidRPr="003A7619">
        <w:t xml:space="preserve">condition or quality of the property not specifically set forth herein shall be binding upon </w:t>
      </w:r>
      <w:r w:rsidR="003A7619">
        <w:tab/>
      </w:r>
      <w:r w:rsidR="00D775AE" w:rsidRPr="003A7619">
        <w:t xml:space="preserve">either </w:t>
      </w:r>
      <w:r w:rsidR="00CD3D71">
        <w:tab/>
      </w:r>
      <w:r w:rsidR="00D775AE" w:rsidRPr="003A7619">
        <w:t xml:space="preserve">of the </w:t>
      </w:r>
      <w:r w:rsidR="003A7619">
        <w:t>parties, or their agents</w:t>
      </w:r>
      <w:r w:rsidR="00801F73">
        <w:t>.</w:t>
      </w:r>
    </w:p>
    <w:p w14:paraId="13783547" w14:textId="77777777" w:rsidR="003A7619" w:rsidRDefault="000F706F" w:rsidP="003A7619">
      <w:r>
        <w:t>1</w:t>
      </w:r>
      <w:r w:rsidR="00465231">
        <w:t>1</w:t>
      </w:r>
      <w:r w:rsidR="003A7619">
        <w:t>.</w:t>
      </w:r>
      <w:r w:rsidR="003A7619">
        <w:tab/>
      </w:r>
      <w:r w:rsidR="00D775AE" w:rsidRPr="00A51CF6">
        <w:rPr>
          <w:b/>
        </w:rPr>
        <w:t>DAMAGES FOR BREACH:</w:t>
      </w:r>
      <w:r w:rsidR="00D775AE" w:rsidRPr="003A7619">
        <w:t xml:space="preserve"> If Purchaser default</w:t>
      </w:r>
      <w:r w:rsidR="00811EEF">
        <w:t>s</w:t>
      </w:r>
      <w:r w:rsidR="00D775AE" w:rsidRPr="003A7619">
        <w:t xml:space="preserve"> in any of</w:t>
      </w:r>
      <w:r w:rsidR="009E4944" w:rsidRPr="003A7619">
        <w:t xml:space="preserve"> </w:t>
      </w:r>
      <w:r w:rsidR="009222B4">
        <w:t>p</w:t>
      </w:r>
      <w:r w:rsidR="009E4944" w:rsidRPr="003A7619">
        <w:t>urchaser</w:t>
      </w:r>
      <w:r w:rsidR="00811EEF">
        <w:t>'</w:t>
      </w:r>
      <w:r w:rsidR="009E4944" w:rsidRPr="003A7619">
        <w:t>s obligatio</w:t>
      </w:r>
      <w:r w:rsidR="00BF76F1" w:rsidRPr="003A7619">
        <w:t>n</w:t>
      </w:r>
      <w:r w:rsidR="009E4944" w:rsidRPr="003A7619">
        <w:t>s</w:t>
      </w:r>
      <w:r w:rsidR="00D775AE" w:rsidRPr="003A7619">
        <w:t xml:space="preserve"> </w:t>
      </w:r>
      <w:r w:rsidR="009E4944" w:rsidRPr="003A7619">
        <w:t xml:space="preserve">             </w:t>
      </w:r>
      <w:r w:rsidR="003A7619">
        <w:tab/>
      </w:r>
      <w:r w:rsidR="00D775AE" w:rsidRPr="003A7619">
        <w:t>hereunder, all sums paid hereunder m</w:t>
      </w:r>
      <w:r w:rsidR="00555BA8">
        <w:t>a</w:t>
      </w:r>
      <w:r w:rsidR="00D775AE" w:rsidRPr="003A7619">
        <w:t>y be retained by the Owner and Auctioneer, in</w:t>
      </w:r>
      <w:r w:rsidR="00BF76F1" w:rsidRPr="003A7619">
        <w:t xml:space="preserve">  </w:t>
      </w:r>
      <w:r w:rsidR="009E4944" w:rsidRPr="003A7619">
        <w:t xml:space="preserve">           </w:t>
      </w:r>
      <w:r w:rsidR="00D775AE" w:rsidRPr="003A7619">
        <w:t xml:space="preserve"> </w:t>
      </w:r>
      <w:r w:rsidR="003A7619">
        <w:tab/>
      </w:r>
      <w:r w:rsidR="00D775AE" w:rsidRPr="003A7619">
        <w:t>accordance</w:t>
      </w:r>
      <w:r w:rsidR="00BF76F1" w:rsidRPr="003A7619">
        <w:t xml:space="preserve"> </w:t>
      </w:r>
      <w:r w:rsidR="00D775AE" w:rsidRPr="003A7619">
        <w:t>with their agreement, as liquidated damages and not as a penalty, without</w:t>
      </w:r>
      <w:r w:rsidR="00BF76F1" w:rsidRPr="003A7619">
        <w:t xml:space="preserve">      </w:t>
      </w:r>
      <w:r w:rsidR="00D775AE" w:rsidRPr="003A7619">
        <w:t xml:space="preserve"> </w:t>
      </w:r>
      <w:r w:rsidR="00BF76F1" w:rsidRPr="003A7619">
        <w:t xml:space="preserve">       </w:t>
      </w:r>
      <w:r w:rsidR="003A7619">
        <w:tab/>
      </w:r>
      <w:r w:rsidR="00BF76F1" w:rsidRPr="003A7619">
        <w:t>a</w:t>
      </w:r>
      <w:r w:rsidR="00D775AE" w:rsidRPr="003A7619">
        <w:t>ffecting any of Owner</w:t>
      </w:r>
      <w:r w:rsidR="004450CD">
        <w:t>'</w:t>
      </w:r>
      <w:r w:rsidR="00D775AE" w:rsidRPr="003A7619">
        <w:t>s further remedies.  Either party ma</w:t>
      </w:r>
      <w:r w:rsidR="00BF76F1" w:rsidRPr="003A7619">
        <w:t xml:space="preserve">y demand specific </w:t>
      </w:r>
      <w:r w:rsidR="002E40BB" w:rsidRPr="003A7619">
        <w:t>performance</w:t>
      </w:r>
      <w:r w:rsidR="00BF76F1" w:rsidRPr="003A7619">
        <w:t xml:space="preserve">             </w:t>
      </w:r>
    </w:p>
    <w:p w14:paraId="3B14F756" w14:textId="77777777" w:rsidR="003A7619" w:rsidRDefault="003A7619" w:rsidP="003A7619">
      <w:r>
        <w:tab/>
      </w:r>
      <w:r w:rsidR="00D775AE" w:rsidRPr="003A7619">
        <w:t>of this agreement.</w:t>
      </w:r>
      <w:r w:rsidR="009E4944" w:rsidRPr="003A7619">
        <w:t xml:space="preserve">            </w:t>
      </w:r>
      <w:r w:rsidR="00BF76F1" w:rsidRPr="003A7619">
        <w:t xml:space="preserve">  </w:t>
      </w:r>
    </w:p>
    <w:p w14:paraId="6098999D" w14:textId="77777777" w:rsidR="003A7619" w:rsidRDefault="003A7619" w:rsidP="003A7619">
      <w:r>
        <w:t>1</w:t>
      </w:r>
      <w:r w:rsidR="00465231">
        <w:t>2</w:t>
      </w:r>
      <w:r>
        <w:t>.</w:t>
      </w:r>
      <w:r>
        <w:tab/>
      </w:r>
      <w:r w:rsidR="00D775AE" w:rsidRPr="00A51CF6">
        <w:rPr>
          <w:b/>
        </w:rPr>
        <w:t>RETURN OF DEPOSIT:</w:t>
      </w:r>
      <w:r w:rsidR="00D775AE" w:rsidRPr="003A7619">
        <w:t xml:space="preserve"> If this offer is not accepted b</w:t>
      </w:r>
      <w:r w:rsidR="00BF76F1" w:rsidRPr="003A7619">
        <w:t xml:space="preserve">y Owner, or the title of Owner                    </w:t>
      </w:r>
    </w:p>
    <w:p w14:paraId="615B98B3" w14:textId="77777777" w:rsidR="003A7619" w:rsidRDefault="003A7619" w:rsidP="003A7619">
      <w:r>
        <w:tab/>
      </w:r>
      <w:r w:rsidR="00D775AE" w:rsidRPr="003A7619">
        <w:t>is</w:t>
      </w:r>
      <w:r w:rsidR="00BF76F1" w:rsidRPr="003A7619">
        <w:t xml:space="preserve"> </w:t>
      </w:r>
      <w:r w:rsidR="00D775AE" w:rsidRPr="003A7619">
        <w:t>not merchantable, there shall be returned to Pu</w:t>
      </w:r>
      <w:r w:rsidR="00BF76F1" w:rsidRPr="003A7619">
        <w:t xml:space="preserve">rchaser all sums receipted for                    </w:t>
      </w:r>
      <w:r>
        <w:tab/>
      </w:r>
      <w:r w:rsidR="00D775AE" w:rsidRPr="003A7619">
        <w:t>hereunder.</w:t>
      </w:r>
      <w:r w:rsidR="00BF76F1" w:rsidRPr="003A7619">
        <w:t xml:space="preserve"> Upon such repayment being made, Owner and Auctioneer shall be                    </w:t>
      </w:r>
      <w:r>
        <w:tab/>
      </w:r>
      <w:r w:rsidR="00BF76F1" w:rsidRPr="003A7619">
        <w:t xml:space="preserve">discharged from any further claims hereunder.         </w:t>
      </w:r>
      <w:r w:rsidR="009E4944" w:rsidRPr="003A7619">
        <w:t xml:space="preserve">       </w:t>
      </w:r>
      <w:r w:rsidR="00BF76F1" w:rsidRPr="003A7619">
        <w:t xml:space="preserve">  </w:t>
      </w:r>
    </w:p>
    <w:p w14:paraId="3EC587B4" w14:textId="1295B8F2" w:rsidR="004B4FDD" w:rsidRDefault="027D9735" w:rsidP="003A7619">
      <w:r>
        <w:t>13.</w:t>
      </w:r>
      <w:r w:rsidR="003A7619">
        <w:tab/>
      </w:r>
      <w:r w:rsidRPr="027D9735">
        <w:rPr>
          <w:b/>
          <w:bCs/>
        </w:rPr>
        <w:t>ACCEPTANCE:</w:t>
      </w:r>
      <w:r>
        <w:t xml:space="preserve"> This offer shall remain open for acceptance by the Owner, by his/her             </w:t>
      </w:r>
      <w:r w:rsidR="003A7619">
        <w:tab/>
      </w:r>
      <w:r>
        <w:t xml:space="preserve">signature affixed hereto, prior to </w:t>
      </w:r>
      <w:r w:rsidRPr="027D9735">
        <w:rPr>
          <w:b/>
          <w:bCs/>
        </w:rPr>
        <w:t>10:00 AM (CT)</w:t>
      </w:r>
      <w:r>
        <w:t xml:space="preserve"> on the </w:t>
      </w:r>
      <w:r w:rsidR="00B64800">
        <w:rPr>
          <w:b/>
          <w:bCs/>
        </w:rPr>
        <w:t>7</w:t>
      </w:r>
      <w:r w:rsidR="00B64800" w:rsidRPr="00B64800">
        <w:rPr>
          <w:b/>
          <w:bCs/>
          <w:vertAlign w:val="superscript"/>
        </w:rPr>
        <w:t>th</w:t>
      </w:r>
      <w:r w:rsidR="00B64800">
        <w:rPr>
          <w:b/>
          <w:bCs/>
        </w:rPr>
        <w:t xml:space="preserve"> of </w:t>
      </w:r>
      <w:r w:rsidR="006A6D1E">
        <w:rPr>
          <w:b/>
          <w:bCs/>
        </w:rPr>
        <w:t>April</w:t>
      </w:r>
      <w:r>
        <w:t xml:space="preserve">.  </w:t>
      </w:r>
    </w:p>
    <w:p w14:paraId="272510FB" w14:textId="77777777" w:rsidR="003A7619" w:rsidRDefault="004B4FDD" w:rsidP="003A7619">
      <w:r>
        <w:t xml:space="preserve">            </w:t>
      </w:r>
      <w:r w:rsidRPr="003A7619">
        <w:t xml:space="preserve">If </w:t>
      </w:r>
      <w:r>
        <w:t>accepted</w:t>
      </w:r>
      <w:r w:rsidR="00D775AE" w:rsidRPr="003A7619">
        <w:t xml:space="preserve"> within such time, this agreement shall be in full force and effect.</w:t>
      </w:r>
      <w:r w:rsidR="009E4944" w:rsidRPr="003A7619">
        <w:t xml:space="preserve">    </w:t>
      </w:r>
      <w:r w:rsidR="00BF76F1" w:rsidRPr="003A7619">
        <w:t xml:space="preserve">     </w:t>
      </w:r>
    </w:p>
    <w:p w14:paraId="5479CC18" w14:textId="77777777" w:rsidR="003A7619" w:rsidRDefault="003A7619" w:rsidP="003A7619">
      <w:r>
        <w:t>1</w:t>
      </w:r>
      <w:r w:rsidR="00465231">
        <w:t>4</w:t>
      </w:r>
      <w:r>
        <w:t>.</w:t>
      </w:r>
      <w:r>
        <w:tab/>
      </w:r>
      <w:r w:rsidR="00D775AE" w:rsidRPr="00A51CF6">
        <w:rPr>
          <w:b/>
        </w:rPr>
        <w:t>GENERAL:</w:t>
      </w:r>
      <w:r w:rsidR="00D775AE" w:rsidRPr="003A7619">
        <w:t xml:space="preserve"> All oral statements or representations are </w:t>
      </w:r>
      <w:r>
        <w:t>merged into this agreement.  Any</w:t>
      </w:r>
      <w:r w:rsidR="00BF76F1" w:rsidRPr="003A7619">
        <w:t xml:space="preserve">        </w:t>
      </w:r>
      <w:r w:rsidR="00D775AE" w:rsidRPr="003A7619">
        <w:t xml:space="preserve"> </w:t>
      </w:r>
      <w:r w:rsidR="00BF76F1" w:rsidRPr="003A7619">
        <w:t xml:space="preserve">  </w:t>
      </w:r>
      <w:r>
        <w:tab/>
      </w:r>
      <w:r w:rsidR="00D775AE" w:rsidRPr="003A7619">
        <w:t>reference to the plural shall include the singular where applicable.</w:t>
      </w:r>
    </w:p>
    <w:p w14:paraId="0B4B55A9" w14:textId="77777777" w:rsidR="001837D1" w:rsidRDefault="001837D1" w:rsidP="001837D1">
      <w:r>
        <w:t>1</w:t>
      </w:r>
      <w:r w:rsidR="00791B26">
        <w:t>5</w:t>
      </w:r>
      <w:r>
        <w:t xml:space="preserve">.       </w:t>
      </w:r>
      <w:r w:rsidRPr="001837D1">
        <w:rPr>
          <w:b/>
        </w:rPr>
        <w:t>DI</w:t>
      </w:r>
      <w:r>
        <w:rPr>
          <w:b/>
        </w:rPr>
        <w:t>SCLAIMER AND ABSENCE OF WARRANTIES:</w:t>
      </w:r>
      <w:r>
        <w:t xml:space="preserve"> All information contained in           </w:t>
      </w:r>
    </w:p>
    <w:p w14:paraId="610FD180" w14:textId="77777777" w:rsidR="001837D1" w:rsidRDefault="001837D1" w:rsidP="001837D1">
      <w:r>
        <w:tab/>
        <w:t>advertising and all related materials are subject to the terms and conditions outlined in the</w:t>
      </w:r>
    </w:p>
    <w:p w14:paraId="5D4788C0" w14:textId="5C954008" w:rsidR="001837D1" w:rsidRDefault="2BD7F8BF" w:rsidP="001837D1">
      <w:pPr>
        <w:ind w:left="720"/>
      </w:pPr>
      <w:r>
        <w:t>Purchase Agreement.  The property is being sold on an “AS IS, WHERE IS” basis, and no warranty or representation, either express or implied, concerning the property is made by the seller or HAHN KIEFER REAL ESTATE SERVICES, including, but without limitations to fitness for a particular use, physical condition, any specific zoning classification, title, location of utilities, assurance of building permits, driveway permits, or water and septic permits.  All sketches and dimensions are approximate.  Each potential bidder is responsible for conducting his or her own independent inspections, investigations, inquiries and due diligence concerning the property.</w:t>
      </w:r>
    </w:p>
    <w:p w14:paraId="39083487" w14:textId="77777777" w:rsidR="00344982" w:rsidRDefault="003A7619" w:rsidP="003A7619">
      <w:pPr>
        <w:rPr>
          <w:b/>
        </w:rPr>
      </w:pPr>
      <w:r>
        <w:t>1</w:t>
      </w:r>
      <w:r w:rsidR="00791B26">
        <w:t>6</w:t>
      </w:r>
      <w:r>
        <w:t>.</w:t>
      </w:r>
      <w:r>
        <w:tab/>
      </w:r>
      <w:r w:rsidR="00D775AE" w:rsidRPr="00A51CF6">
        <w:rPr>
          <w:b/>
        </w:rPr>
        <w:t>FURTHER CONDITIONS:</w:t>
      </w:r>
      <w:r w:rsidR="00D775AE" w:rsidRPr="003A7619">
        <w:t xml:space="preserve"> </w:t>
      </w:r>
      <w:r w:rsidR="00344982">
        <w:t>(</w:t>
      </w:r>
      <w:r w:rsidR="009E4944" w:rsidRPr="004B4FDD">
        <w:rPr>
          <w:b/>
        </w:rPr>
        <w:t>1</w:t>
      </w:r>
      <w:r w:rsidR="00344982">
        <w:rPr>
          <w:b/>
        </w:rPr>
        <w:t>)</w:t>
      </w:r>
      <w:r w:rsidR="00692659">
        <w:rPr>
          <w:b/>
        </w:rPr>
        <w:t xml:space="preserve"> </w:t>
      </w:r>
      <w:r w:rsidR="00344982">
        <w:rPr>
          <w:b/>
        </w:rPr>
        <w:t>This offer is not contingent upon financing and the</w:t>
      </w:r>
    </w:p>
    <w:p w14:paraId="6B9705F3" w14:textId="45E3D29C" w:rsidR="00476D7E" w:rsidRPr="00E60CD8" w:rsidRDefault="00344982" w:rsidP="00476D7E">
      <w:pPr>
        <w:ind w:left="720"/>
        <w:rPr>
          <w:b/>
        </w:rPr>
      </w:pPr>
      <w:r>
        <w:rPr>
          <w:b/>
        </w:rPr>
        <w:t>deposit is nonrefundable</w:t>
      </w:r>
      <w:r w:rsidR="00001FC8">
        <w:rPr>
          <w:b/>
        </w:rPr>
        <w:t>.</w:t>
      </w:r>
      <w:r>
        <w:rPr>
          <w:b/>
        </w:rPr>
        <w:t xml:space="preserve"> (</w:t>
      </w:r>
      <w:r w:rsidR="009E4944" w:rsidRPr="004B4FDD">
        <w:rPr>
          <w:b/>
        </w:rPr>
        <w:t>2</w:t>
      </w:r>
      <w:r>
        <w:rPr>
          <w:b/>
        </w:rPr>
        <w:t>)</w:t>
      </w:r>
      <w:r w:rsidRPr="00344982">
        <w:rPr>
          <w:b/>
        </w:rPr>
        <w:t xml:space="preserve"> </w:t>
      </w:r>
      <w:r w:rsidRPr="004B4FDD">
        <w:rPr>
          <w:b/>
        </w:rPr>
        <w:t xml:space="preserve">The Real Estate is being sold </w:t>
      </w:r>
      <w:r>
        <w:rPr>
          <w:b/>
        </w:rPr>
        <w:t>"</w:t>
      </w:r>
      <w:r w:rsidRPr="004B4FDD">
        <w:rPr>
          <w:b/>
        </w:rPr>
        <w:t>As Is</w:t>
      </w:r>
      <w:r>
        <w:rPr>
          <w:b/>
        </w:rPr>
        <w:t>"</w:t>
      </w:r>
      <w:r w:rsidR="00001FC8">
        <w:rPr>
          <w:b/>
        </w:rPr>
        <w:t>.</w:t>
      </w:r>
      <w:r w:rsidR="009E4944" w:rsidRPr="003A7619">
        <w:t xml:space="preserve"> </w:t>
      </w:r>
      <w:r w:rsidR="00476D7E" w:rsidRPr="00E60CD8">
        <w:rPr>
          <w:b/>
        </w:rPr>
        <w:t>(3) Buyer has reviewed Exh</w:t>
      </w:r>
      <w:r w:rsidR="00476D7E">
        <w:rPr>
          <w:b/>
        </w:rPr>
        <w:t>ibit</w:t>
      </w:r>
      <w:r w:rsidR="00476D7E" w:rsidRPr="00E60CD8">
        <w:rPr>
          <w:b/>
        </w:rPr>
        <w:t xml:space="preserve"> A</w:t>
      </w:r>
      <w:r w:rsidR="00EF26A8">
        <w:rPr>
          <w:b/>
        </w:rPr>
        <w:t>.</w:t>
      </w:r>
    </w:p>
    <w:p w14:paraId="0D0B940D" w14:textId="77777777" w:rsidR="00D775AE" w:rsidRPr="00500FCD" w:rsidRDefault="00D775AE" w:rsidP="00C3406E">
      <w:pPr>
        <w:ind w:left="720"/>
        <w:rPr>
          <w:b/>
        </w:rPr>
      </w:pPr>
    </w:p>
    <w:p w14:paraId="7B618C66" w14:textId="77777777" w:rsidR="00794BB8" w:rsidRPr="003A7619" w:rsidRDefault="003A7619" w:rsidP="003A7619">
      <w:r>
        <w:tab/>
      </w:r>
      <w:r w:rsidR="00BD507A" w:rsidRPr="003A7619">
        <w:t>_____________________________________________________________________</w:t>
      </w:r>
      <w:r w:rsidR="00794BB8" w:rsidRPr="003A7619">
        <w:t xml:space="preserve">     </w:t>
      </w:r>
    </w:p>
    <w:p w14:paraId="0E27B00A" w14:textId="77777777" w:rsidR="00C3406E" w:rsidRDefault="003A7619" w:rsidP="003A7619">
      <w:r>
        <w:tab/>
      </w:r>
    </w:p>
    <w:p w14:paraId="2FFEE3D1" w14:textId="77777777" w:rsidR="00D775AE" w:rsidRPr="00794BB8" w:rsidRDefault="00D775AE" w:rsidP="00E3785B">
      <w:pPr>
        <w:ind w:firstLine="720"/>
        <w:rPr>
          <w:b/>
        </w:rPr>
      </w:pPr>
      <w:r w:rsidRPr="003A7619">
        <w:t>_____________________________________________________________________</w:t>
      </w:r>
    </w:p>
    <w:p w14:paraId="60061E4C" w14:textId="77777777" w:rsidR="00D775AE" w:rsidRDefault="00D775AE" w:rsidP="00D775AE">
      <w:pPr>
        <w:ind w:right="-102"/>
      </w:pPr>
    </w:p>
    <w:p w14:paraId="44EAFD9C" w14:textId="77777777" w:rsidR="00F62CD2" w:rsidRDefault="00F62CD2" w:rsidP="00D775AE">
      <w:pPr>
        <w:ind w:right="-102"/>
        <w:rPr>
          <w:b/>
        </w:rPr>
      </w:pPr>
    </w:p>
    <w:p w14:paraId="4B94D5A5" w14:textId="77777777" w:rsidR="00E3785B" w:rsidRDefault="00E3785B" w:rsidP="00D775AE">
      <w:pPr>
        <w:ind w:right="-102"/>
        <w:rPr>
          <w:b/>
        </w:rPr>
      </w:pPr>
    </w:p>
    <w:p w14:paraId="0DFAE634" w14:textId="77777777" w:rsidR="00B12286" w:rsidRDefault="006D619E" w:rsidP="00D775AE">
      <w:pPr>
        <w:ind w:right="-102"/>
        <w:rPr>
          <w:b/>
        </w:rPr>
      </w:pPr>
      <w:r>
        <w:rPr>
          <w:b/>
        </w:rPr>
        <w:t xml:space="preserve">  </w:t>
      </w:r>
    </w:p>
    <w:p w14:paraId="3DEEC669" w14:textId="77777777" w:rsidR="00B12286" w:rsidRDefault="00B12286" w:rsidP="00D775AE">
      <w:pPr>
        <w:ind w:right="-102"/>
        <w:rPr>
          <w:b/>
        </w:rPr>
      </w:pPr>
    </w:p>
    <w:p w14:paraId="3656B9AB" w14:textId="77777777" w:rsidR="00B12286" w:rsidRDefault="00B12286" w:rsidP="00D775AE">
      <w:pPr>
        <w:ind w:right="-102"/>
        <w:rPr>
          <w:b/>
        </w:rPr>
      </w:pPr>
    </w:p>
    <w:p w14:paraId="45FB0818" w14:textId="77777777" w:rsidR="00B12286" w:rsidRDefault="00B12286" w:rsidP="00D775AE">
      <w:pPr>
        <w:ind w:right="-102"/>
        <w:rPr>
          <w:b/>
        </w:rPr>
      </w:pPr>
    </w:p>
    <w:p w14:paraId="049F31CB" w14:textId="77777777" w:rsidR="00B12286" w:rsidRDefault="00B12286" w:rsidP="027D9735">
      <w:pPr>
        <w:ind w:right="-102"/>
        <w:rPr>
          <w:b/>
          <w:bCs/>
        </w:rPr>
      </w:pPr>
    </w:p>
    <w:p w14:paraId="4F164FDA" w14:textId="524D0A32" w:rsidR="027D9735" w:rsidRDefault="027D9735" w:rsidP="027D9735">
      <w:pPr>
        <w:ind w:right="-102"/>
        <w:rPr>
          <w:b/>
          <w:bCs/>
        </w:rPr>
      </w:pPr>
    </w:p>
    <w:p w14:paraId="2A542EEA" w14:textId="5ECBD775" w:rsidR="027D9735" w:rsidRDefault="027D9735" w:rsidP="027D9735">
      <w:pPr>
        <w:ind w:right="-102"/>
        <w:rPr>
          <w:b/>
          <w:bCs/>
        </w:rPr>
      </w:pPr>
    </w:p>
    <w:p w14:paraId="6AB3059A" w14:textId="2EB0BC68" w:rsidR="027D9735" w:rsidRDefault="027D9735" w:rsidP="027D9735">
      <w:pPr>
        <w:ind w:right="-102"/>
        <w:rPr>
          <w:b/>
          <w:bCs/>
        </w:rPr>
      </w:pPr>
    </w:p>
    <w:p w14:paraId="11497185" w14:textId="6F19773D" w:rsidR="027D9735" w:rsidRDefault="027D9735" w:rsidP="027D9735">
      <w:pPr>
        <w:ind w:right="-102"/>
        <w:rPr>
          <w:b/>
          <w:bCs/>
        </w:rPr>
      </w:pPr>
    </w:p>
    <w:p w14:paraId="53128261" w14:textId="77777777" w:rsidR="00B12286" w:rsidRDefault="00B12286" w:rsidP="00D775AE">
      <w:pPr>
        <w:ind w:right="-102"/>
        <w:rPr>
          <w:b/>
        </w:rPr>
      </w:pPr>
    </w:p>
    <w:p w14:paraId="62486C05" w14:textId="77777777" w:rsidR="00B12286" w:rsidRDefault="00B12286" w:rsidP="00D775AE">
      <w:pPr>
        <w:ind w:right="-102"/>
        <w:rPr>
          <w:b/>
        </w:rPr>
      </w:pPr>
    </w:p>
    <w:p w14:paraId="4101652C" w14:textId="77777777" w:rsidR="00B12286" w:rsidRDefault="00B12286" w:rsidP="00D775AE">
      <w:pPr>
        <w:ind w:right="-102"/>
        <w:rPr>
          <w:b/>
        </w:rPr>
      </w:pPr>
    </w:p>
    <w:p w14:paraId="4B99056E" w14:textId="77777777" w:rsidR="00B12286" w:rsidRDefault="00B12286" w:rsidP="00D775AE">
      <w:pPr>
        <w:ind w:right="-102"/>
        <w:rPr>
          <w:b/>
        </w:rPr>
      </w:pPr>
    </w:p>
    <w:p w14:paraId="1299C43A" w14:textId="77777777" w:rsidR="00B12286" w:rsidRDefault="00B12286" w:rsidP="00D775AE">
      <w:pPr>
        <w:ind w:right="-102"/>
        <w:rPr>
          <w:b/>
        </w:rPr>
      </w:pPr>
    </w:p>
    <w:p w14:paraId="4DDBEF00" w14:textId="77777777" w:rsidR="00B12286" w:rsidRDefault="00B12286" w:rsidP="00D775AE">
      <w:pPr>
        <w:ind w:right="-102"/>
        <w:rPr>
          <w:b/>
        </w:rPr>
      </w:pPr>
    </w:p>
    <w:p w14:paraId="0EB034D8" w14:textId="7FA7B61A" w:rsidR="00D775AE" w:rsidRDefault="00D775AE" w:rsidP="00D775AE">
      <w:pPr>
        <w:ind w:right="-102"/>
      </w:pPr>
      <w:r w:rsidRPr="027D9735">
        <w:rPr>
          <w:b/>
          <w:bCs/>
        </w:rPr>
        <w:t xml:space="preserve">EXECUTED </w:t>
      </w:r>
      <w:r w:rsidR="00072B07" w:rsidRPr="027D9735">
        <w:rPr>
          <w:b/>
          <w:bCs/>
        </w:rPr>
        <w:t>b</w:t>
      </w:r>
      <w:r w:rsidRPr="027D9735">
        <w:rPr>
          <w:b/>
          <w:bCs/>
        </w:rPr>
        <w:t xml:space="preserve">y </w:t>
      </w:r>
      <w:r w:rsidR="00001FC8" w:rsidRPr="027D9735">
        <w:rPr>
          <w:b/>
          <w:bCs/>
        </w:rPr>
        <w:t>PURCHASER</w:t>
      </w:r>
      <w:r>
        <w:t xml:space="preserve"> </w:t>
      </w:r>
      <w:r w:rsidRPr="0072796D">
        <w:t xml:space="preserve">this </w:t>
      </w:r>
      <w:r w:rsidR="00E24EC7">
        <w:rPr>
          <w:b/>
          <w:bCs/>
        </w:rPr>
        <w:t>___________________________</w:t>
      </w:r>
    </w:p>
    <w:p w14:paraId="3461D779" w14:textId="77777777" w:rsidR="00D775AE" w:rsidRDefault="00D775AE" w:rsidP="00D775AE">
      <w:pPr>
        <w:ind w:left="720" w:right="-102"/>
      </w:pPr>
    </w:p>
    <w:p w14:paraId="510462AD" w14:textId="77777777" w:rsidR="00D775AE" w:rsidRDefault="00D775AE" w:rsidP="00344982">
      <w:pPr>
        <w:ind w:right="-102"/>
      </w:pPr>
      <w:r>
        <w:t>_________________________________</w:t>
      </w:r>
      <w:r w:rsidR="00344982">
        <w:t>____</w:t>
      </w:r>
      <w:r w:rsidR="003B6F5C">
        <w:t>__</w:t>
      </w:r>
      <w:r>
        <w:t xml:space="preserve"> </w:t>
      </w:r>
      <w:r w:rsidR="003B5F3E">
        <w:t xml:space="preserve">    </w:t>
      </w:r>
      <w:r w:rsidR="00001FC8">
        <w:t>___</w:t>
      </w:r>
      <w:r w:rsidR="003B5F3E">
        <w:t>______</w:t>
      </w:r>
      <w:r>
        <w:t>__________________________</w:t>
      </w:r>
      <w:r w:rsidR="003B6F5C">
        <w:t>____</w:t>
      </w:r>
      <w:r w:rsidR="00A51CF6">
        <w:t>_</w:t>
      </w:r>
    </w:p>
    <w:p w14:paraId="2B401038" w14:textId="77777777" w:rsidR="00D775AE" w:rsidRPr="00C3406E" w:rsidRDefault="00344982" w:rsidP="00344982">
      <w:pPr>
        <w:ind w:right="-102"/>
        <w:rPr>
          <w:sz w:val="20"/>
          <w:szCs w:val="20"/>
        </w:rPr>
      </w:pPr>
      <w:r w:rsidRPr="00C3406E">
        <w:rPr>
          <w:sz w:val="20"/>
          <w:szCs w:val="20"/>
        </w:rPr>
        <w:t>P</w:t>
      </w:r>
      <w:r w:rsidR="00D775AE" w:rsidRPr="00C3406E">
        <w:rPr>
          <w:sz w:val="20"/>
          <w:szCs w:val="20"/>
        </w:rPr>
        <w:t>URCHASER</w:t>
      </w:r>
      <w:r w:rsidR="00C3406E">
        <w:t xml:space="preserve"> </w:t>
      </w:r>
      <w:r w:rsidR="00C3406E" w:rsidRPr="00C3406E">
        <w:rPr>
          <w:sz w:val="20"/>
          <w:szCs w:val="20"/>
        </w:rPr>
        <w:t>(signed)</w:t>
      </w:r>
      <w:r w:rsidR="00D775AE" w:rsidRPr="00C3406E">
        <w:rPr>
          <w:sz w:val="20"/>
          <w:szCs w:val="20"/>
        </w:rPr>
        <w:t xml:space="preserve">               </w:t>
      </w:r>
      <w:r w:rsidR="003B5F3E" w:rsidRPr="00C3406E">
        <w:rPr>
          <w:sz w:val="20"/>
          <w:szCs w:val="20"/>
        </w:rPr>
        <w:t xml:space="preserve"> </w:t>
      </w:r>
      <w:r w:rsidR="00001FC8" w:rsidRPr="00C3406E">
        <w:rPr>
          <w:sz w:val="20"/>
          <w:szCs w:val="20"/>
        </w:rPr>
        <w:t xml:space="preserve">    </w:t>
      </w:r>
      <w:r w:rsidR="003B5F3E" w:rsidRPr="00C3406E">
        <w:rPr>
          <w:sz w:val="20"/>
          <w:szCs w:val="20"/>
        </w:rPr>
        <w:t xml:space="preserve"> </w:t>
      </w:r>
      <w:r w:rsidR="00001FC8" w:rsidRPr="00C3406E">
        <w:rPr>
          <w:sz w:val="20"/>
          <w:szCs w:val="20"/>
        </w:rPr>
        <w:t xml:space="preserve">     </w:t>
      </w:r>
      <w:r w:rsidR="003B5F3E" w:rsidRPr="00C3406E">
        <w:rPr>
          <w:sz w:val="20"/>
          <w:szCs w:val="20"/>
        </w:rPr>
        <w:t xml:space="preserve"> </w:t>
      </w:r>
      <w:r w:rsidR="00C3406E">
        <w:rPr>
          <w:sz w:val="20"/>
          <w:szCs w:val="20"/>
        </w:rPr>
        <w:t xml:space="preserve">               </w:t>
      </w:r>
      <w:r w:rsidR="00D775AE" w:rsidRPr="00C3406E">
        <w:rPr>
          <w:sz w:val="20"/>
          <w:szCs w:val="20"/>
        </w:rPr>
        <w:t xml:space="preserve"> (printed)   </w:t>
      </w:r>
      <w:r w:rsidRPr="00C3406E">
        <w:rPr>
          <w:sz w:val="20"/>
          <w:szCs w:val="20"/>
        </w:rPr>
        <w:t xml:space="preserve"> </w:t>
      </w:r>
      <w:r w:rsidR="003B6F5C" w:rsidRPr="00C3406E">
        <w:rPr>
          <w:sz w:val="20"/>
          <w:szCs w:val="20"/>
        </w:rPr>
        <w:t xml:space="preserve"> </w:t>
      </w:r>
      <w:r w:rsidR="00D775AE" w:rsidRPr="00C3406E">
        <w:rPr>
          <w:sz w:val="20"/>
          <w:szCs w:val="20"/>
        </w:rPr>
        <w:t xml:space="preserve">PURCHASER </w:t>
      </w:r>
      <w:r w:rsidR="00C3406E" w:rsidRPr="00C3406E">
        <w:rPr>
          <w:sz w:val="20"/>
          <w:szCs w:val="20"/>
        </w:rPr>
        <w:t>(signed)</w:t>
      </w:r>
      <w:r w:rsidR="00D775AE" w:rsidRPr="00C3406E">
        <w:rPr>
          <w:sz w:val="20"/>
          <w:szCs w:val="20"/>
        </w:rPr>
        <w:t xml:space="preserve">                   </w:t>
      </w:r>
      <w:r w:rsidR="003B5F3E" w:rsidRPr="00C3406E">
        <w:rPr>
          <w:sz w:val="20"/>
          <w:szCs w:val="20"/>
        </w:rPr>
        <w:t xml:space="preserve">     </w:t>
      </w:r>
      <w:r w:rsidR="00001FC8" w:rsidRPr="00C3406E">
        <w:rPr>
          <w:sz w:val="20"/>
          <w:szCs w:val="20"/>
        </w:rPr>
        <w:t xml:space="preserve">       </w:t>
      </w:r>
      <w:r w:rsidR="003B5F3E" w:rsidRPr="00C3406E">
        <w:rPr>
          <w:sz w:val="20"/>
          <w:szCs w:val="20"/>
        </w:rPr>
        <w:t xml:space="preserve">   </w:t>
      </w:r>
      <w:r w:rsidR="00580A60" w:rsidRPr="00C3406E">
        <w:rPr>
          <w:sz w:val="20"/>
          <w:szCs w:val="20"/>
        </w:rPr>
        <w:t xml:space="preserve"> </w:t>
      </w:r>
      <w:r w:rsidR="00C3406E">
        <w:rPr>
          <w:sz w:val="20"/>
          <w:szCs w:val="20"/>
        </w:rPr>
        <w:t xml:space="preserve">      </w:t>
      </w:r>
      <w:r w:rsidR="00580A60" w:rsidRPr="00C3406E">
        <w:rPr>
          <w:sz w:val="20"/>
          <w:szCs w:val="20"/>
        </w:rPr>
        <w:t xml:space="preserve">    </w:t>
      </w:r>
      <w:r w:rsidR="00D775AE" w:rsidRPr="00C3406E">
        <w:rPr>
          <w:sz w:val="20"/>
          <w:szCs w:val="20"/>
        </w:rPr>
        <w:t xml:space="preserve">(printed) </w:t>
      </w:r>
    </w:p>
    <w:p w14:paraId="3CF2D8B6" w14:textId="77777777" w:rsidR="00D775AE" w:rsidRDefault="00D775AE" w:rsidP="00D775AE"/>
    <w:p w14:paraId="5B6DB17E" w14:textId="77777777" w:rsidR="00344982" w:rsidRDefault="00D775AE" w:rsidP="00D775AE">
      <w:r>
        <w:t>_____________________________________</w:t>
      </w:r>
      <w:r w:rsidR="003B6F5C">
        <w:t>__</w:t>
      </w:r>
      <w:r w:rsidR="003B5F3E">
        <w:t xml:space="preserve">  </w:t>
      </w:r>
      <w:r w:rsidR="00692659">
        <w:t xml:space="preserve">   </w:t>
      </w:r>
      <w:r>
        <w:t>___________________</w:t>
      </w:r>
      <w:r w:rsidR="003B5F3E">
        <w:t>_</w:t>
      </w:r>
      <w:r w:rsidR="00344982">
        <w:t>___</w:t>
      </w:r>
      <w:r w:rsidR="003B6F5C">
        <w:t>_______________</w:t>
      </w:r>
      <w:r w:rsidR="00523470">
        <w:t>_</w:t>
      </w:r>
      <w:r w:rsidR="003B6F5C">
        <w:t>_</w:t>
      </w:r>
    </w:p>
    <w:p w14:paraId="1971FA27" w14:textId="77777777" w:rsidR="00D775AE" w:rsidRPr="00C3406E" w:rsidRDefault="00D775AE" w:rsidP="00D775AE">
      <w:pPr>
        <w:rPr>
          <w:sz w:val="20"/>
          <w:szCs w:val="20"/>
        </w:rPr>
      </w:pPr>
      <w:r w:rsidRPr="00C3406E">
        <w:rPr>
          <w:sz w:val="20"/>
          <w:szCs w:val="20"/>
        </w:rPr>
        <w:t>Address</w:t>
      </w:r>
      <w:r w:rsidRPr="00C3406E">
        <w:rPr>
          <w:sz w:val="20"/>
          <w:szCs w:val="20"/>
        </w:rPr>
        <w:tab/>
      </w:r>
      <w:r w:rsidRPr="00C3406E">
        <w:rPr>
          <w:sz w:val="20"/>
          <w:szCs w:val="20"/>
        </w:rPr>
        <w:tab/>
      </w:r>
      <w:r w:rsidRPr="00C3406E">
        <w:rPr>
          <w:sz w:val="20"/>
          <w:szCs w:val="20"/>
        </w:rPr>
        <w:tab/>
      </w:r>
      <w:r w:rsidRPr="00C3406E">
        <w:rPr>
          <w:sz w:val="20"/>
          <w:szCs w:val="20"/>
        </w:rPr>
        <w:tab/>
      </w:r>
      <w:r w:rsidRPr="00C3406E">
        <w:rPr>
          <w:sz w:val="20"/>
          <w:szCs w:val="20"/>
        </w:rPr>
        <w:tab/>
      </w:r>
      <w:r w:rsidR="003B6F5C" w:rsidRPr="00C3406E">
        <w:rPr>
          <w:sz w:val="20"/>
          <w:szCs w:val="20"/>
        </w:rPr>
        <w:t xml:space="preserve">   </w:t>
      </w:r>
      <w:r w:rsidR="003B5F3E" w:rsidRPr="00C3406E">
        <w:rPr>
          <w:sz w:val="20"/>
          <w:szCs w:val="20"/>
        </w:rPr>
        <w:t xml:space="preserve">   </w:t>
      </w:r>
      <w:r w:rsidR="00692659" w:rsidRPr="00C3406E">
        <w:rPr>
          <w:sz w:val="20"/>
          <w:szCs w:val="20"/>
        </w:rPr>
        <w:t xml:space="preserve">   </w:t>
      </w:r>
      <w:r w:rsidR="003B6F5C" w:rsidRPr="00C3406E">
        <w:rPr>
          <w:sz w:val="20"/>
          <w:szCs w:val="20"/>
        </w:rPr>
        <w:t xml:space="preserve"> </w:t>
      </w:r>
      <w:r w:rsidR="00C3406E">
        <w:rPr>
          <w:sz w:val="20"/>
          <w:szCs w:val="20"/>
        </w:rPr>
        <w:t xml:space="preserve">                </w:t>
      </w:r>
      <w:r w:rsidR="00580A60" w:rsidRPr="00C3406E">
        <w:rPr>
          <w:sz w:val="20"/>
          <w:szCs w:val="20"/>
        </w:rPr>
        <w:t xml:space="preserve"> </w:t>
      </w:r>
      <w:r w:rsidR="003B6F5C" w:rsidRPr="00C3406E">
        <w:rPr>
          <w:sz w:val="20"/>
          <w:szCs w:val="20"/>
        </w:rPr>
        <w:t>Address</w:t>
      </w:r>
    </w:p>
    <w:p w14:paraId="0FB78278" w14:textId="77777777" w:rsidR="00344982" w:rsidRPr="00C3406E" w:rsidRDefault="00344982" w:rsidP="004B4FDD">
      <w:pPr>
        <w:rPr>
          <w:sz w:val="20"/>
          <w:szCs w:val="20"/>
        </w:rPr>
      </w:pPr>
    </w:p>
    <w:p w14:paraId="1B44D8E6" w14:textId="77777777" w:rsidR="004B4FDD" w:rsidRDefault="004B4FDD" w:rsidP="004B4FDD">
      <w:r>
        <w:t>______</w:t>
      </w:r>
      <w:r w:rsidR="003B6F5C">
        <w:t>_______________________________</w:t>
      </w:r>
      <w:r>
        <w:t>_</w:t>
      </w:r>
      <w:r w:rsidR="00A51CF6">
        <w:t>_</w:t>
      </w:r>
      <w:r>
        <w:t xml:space="preserve">  </w:t>
      </w:r>
      <w:r w:rsidR="00692659">
        <w:t xml:space="preserve"> </w:t>
      </w:r>
      <w:r>
        <w:t xml:space="preserve"> </w:t>
      </w:r>
      <w:r w:rsidR="00A51CF6">
        <w:t xml:space="preserve"> </w:t>
      </w:r>
      <w:r>
        <w:t>____________________</w:t>
      </w:r>
      <w:r w:rsidR="00344982">
        <w:t>__</w:t>
      </w:r>
      <w:r>
        <w:t>_</w:t>
      </w:r>
      <w:r w:rsidR="003B6F5C">
        <w:t>________________</w:t>
      </w:r>
      <w:r w:rsidR="00523470">
        <w:t>_</w:t>
      </w:r>
    </w:p>
    <w:p w14:paraId="06A86678" w14:textId="77777777" w:rsidR="004B4FDD" w:rsidRPr="00C3406E" w:rsidRDefault="003B6F5C" w:rsidP="004B4FDD">
      <w:pPr>
        <w:rPr>
          <w:sz w:val="20"/>
          <w:szCs w:val="20"/>
        </w:rPr>
      </w:pPr>
      <w:r w:rsidRPr="00C3406E">
        <w:rPr>
          <w:sz w:val="20"/>
          <w:szCs w:val="20"/>
        </w:rPr>
        <w:t>Phone Number</w:t>
      </w:r>
      <w:r w:rsidR="00580A60" w:rsidRPr="00C3406E">
        <w:rPr>
          <w:sz w:val="20"/>
          <w:szCs w:val="20"/>
        </w:rPr>
        <w:tab/>
      </w:r>
      <w:r w:rsidR="00580A60" w:rsidRPr="00C3406E">
        <w:rPr>
          <w:sz w:val="20"/>
          <w:szCs w:val="20"/>
        </w:rPr>
        <w:tab/>
      </w:r>
      <w:r w:rsidR="00580A60" w:rsidRPr="00C3406E">
        <w:rPr>
          <w:sz w:val="20"/>
          <w:szCs w:val="20"/>
        </w:rPr>
        <w:tab/>
      </w:r>
      <w:r w:rsidR="00580A60" w:rsidRPr="00C3406E">
        <w:rPr>
          <w:sz w:val="20"/>
          <w:szCs w:val="20"/>
        </w:rPr>
        <w:tab/>
        <w:t xml:space="preserve">          </w:t>
      </w:r>
      <w:r w:rsidR="00C3406E">
        <w:rPr>
          <w:sz w:val="20"/>
          <w:szCs w:val="20"/>
        </w:rPr>
        <w:t xml:space="preserve">                </w:t>
      </w:r>
      <w:r w:rsidR="00A51CF6" w:rsidRPr="00C3406E">
        <w:rPr>
          <w:sz w:val="20"/>
          <w:szCs w:val="20"/>
        </w:rPr>
        <w:t xml:space="preserve"> </w:t>
      </w:r>
      <w:r w:rsidR="004B4FDD" w:rsidRPr="00C3406E">
        <w:rPr>
          <w:sz w:val="20"/>
          <w:szCs w:val="20"/>
        </w:rPr>
        <w:t>Phone Number</w:t>
      </w:r>
    </w:p>
    <w:p w14:paraId="1FC39945" w14:textId="77777777" w:rsidR="004B4FDD" w:rsidRDefault="004B4FDD" w:rsidP="004B4FDD"/>
    <w:p w14:paraId="0562CB0E" w14:textId="77777777" w:rsidR="006255F0" w:rsidRDefault="006255F0" w:rsidP="00D775AE">
      <w:pPr>
        <w:rPr>
          <w:b/>
        </w:rPr>
      </w:pPr>
    </w:p>
    <w:p w14:paraId="0F12ED12" w14:textId="77777777" w:rsidR="00692659" w:rsidRPr="00A51CF6" w:rsidRDefault="004B4FDD" w:rsidP="00D775AE">
      <w:pPr>
        <w:rPr>
          <w:b/>
        </w:rPr>
      </w:pPr>
      <w:r w:rsidRPr="00A51CF6">
        <w:rPr>
          <w:b/>
        </w:rPr>
        <w:t>R</w:t>
      </w:r>
      <w:r w:rsidR="00D775AE" w:rsidRPr="00A51CF6">
        <w:rPr>
          <w:b/>
        </w:rPr>
        <w:t>ECEIPT BY AUCTIONEER:</w:t>
      </w:r>
    </w:p>
    <w:p w14:paraId="34CE0A41" w14:textId="77777777" w:rsidR="00692659" w:rsidRDefault="00692659" w:rsidP="00D775AE"/>
    <w:p w14:paraId="36D4F683" w14:textId="4908522C" w:rsidR="00D775AE" w:rsidRDefault="00D775AE" w:rsidP="00D775AE">
      <w:r>
        <w:t xml:space="preserve">I hereby acknowledge receipt of deposit of </w:t>
      </w:r>
      <w:r w:rsidRPr="00500FCD">
        <w:rPr>
          <w:b/>
        </w:rPr>
        <w:t>$</w:t>
      </w:r>
      <w:r w:rsidRPr="00C3406E">
        <w:t xml:space="preserve"> </w:t>
      </w:r>
      <w:r>
        <w:t>in cash or check.</w:t>
      </w:r>
    </w:p>
    <w:p w14:paraId="62EBF3C5" w14:textId="77777777" w:rsidR="00A51CF6" w:rsidRDefault="00A51CF6" w:rsidP="00D775AE"/>
    <w:p w14:paraId="33FB1DD0" w14:textId="7018C065" w:rsidR="027D9735" w:rsidRDefault="027D9735" w:rsidP="027D9735">
      <w:pPr>
        <w:spacing w:line="259" w:lineRule="auto"/>
      </w:pPr>
      <w:r>
        <w:t>HAHN KIEFER REAL ESTATE SERVICES – Aaron Wilson</w:t>
      </w:r>
    </w:p>
    <w:p w14:paraId="0A6959E7" w14:textId="77777777" w:rsidR="00692659" w:rsidRDefault="00D775AE" w:rsidP="00D775AE">
      <w:r>
        <w:tab/>
      </w:r>
      <w:r>
        <w:tab/>
      </w:r>
      <w:r>
        <w:tab/>
      </w:r>
      <w:r>
        <w:tab/>
      </w:r>
      <w:r>
        <w:tab/>
      </w:r>
      <w:r>
        <w:tab/>
        <w:t xml:space="preserve"> </w:t>
      </w:r>
    </w:p>
    <w:p w14:paraId="65D8E6B1" w14:textId="77777777" w:rsidR="00D775AE" w:rsidRDefault="00072B07" w:rsidP="00A51CF6">
      <w:r>
        <w:t>b</w:t>
      </w:r>
      <w:r w:rsidR="00D775AE">
        <w:t>y: _____________________________________</w:t>
      </w:r>
    </w:p>
    <w:p w14:paraId="6D98A12B" w14:textId="77777777" w:rsidR="00D775AE" w:rsidRDefault="00D775AE" w:rsidP="00D775AE"/>
    <w:p w14:paraId="2946DB82" w14:textId="77777777" w:rsidR="002E40BB" w:rsidRDefault="002E40BB" w:rsidP="00D775AE">
      <w:pPr>
        <w:rPr>
          <w:b/>
        </w:rPr>
      </w:pPr>
    </w:p>
    <w:p w14:paraId="29552087" w14:textId="71498F0E" w:rsidR="00C3406E" w:rsidRDefault="027D9735" w:rsidP="00E202A9">
      <w:pPr>
        <w:ind w:right="-102"/>
      </w:pPr>
      <w:r w:rsidRPr="027D9735">
        <w:rPr>
          <w:b/>
          <w:bCs/>
        </w:rPr>
        <w:t>ACCEPTED by OWNERS</w:t>
      </w:r>
      <w:r>
        <w:t xml:space="preserve"> this</w:t>
      </w:r>
      <w:r w:rsidR="0050045C">
        <w:t xml:space="preserve"> </w:t>
      </w:r>
      <w:r w:rsidR="0050045C">
        <w:rPr>
          <w:b/>
          <w:bCs/>
        </w:rPr>
        <w:t>________________</w:t>
      </w:r>
    </w:p>
    <w:p w14:paraId="5997CC1D" w14:textId="77777777" w:rsidR="001A2E63" w:rsidRDefault="001A2E63" w:rsidP="00D775AE"/>
    <w:p w14:paraId="15ABC638" w14:textId="70E10F9D" w:rsidR="00D0055B" w:rsidRDefault="00C3406E" w:rsidP="00D0055B">
      <w:r>
        <w:t>_______________________________</w:t>
      </w:r>
      <w:r w:rsidR="00F62CD2">
        <w:t>_</w:t>
      </w:r>
      <w:r>
        <w:t>_</w:t>
      </w:r>
      <w:r w:rsidR="000F706F">
        <w:t>__________</w:t>
      </w:r>
      <w:r w:rsidR="006E0F31">
        <w:t>__</w:t>
      </w:r>
      <w:r w:rsidR="006255F0">
        <w:t xml:space="preserve">           </w:t>
      </w:r>
    </w:p>
    <w:p w14:paraId="5BD6B738" w14:textId="1A123F05" w:rsidR="00996249" w:rsidRPr="00996249" w:rsidRDefault="00996249" w:rsidP="00D0055B"/>
    <w:p w14:paraId="3FE9F23F" w14:textId="77777777" w:rsidR="00BD35F0" w:rsidRDefault="00BD35F0" w:rsidP="00E202A9"/>
    <w:p w14:paraId="23DE523C" w14:textId="77777777" w:rsidR="006B209A" w:rsidRDefault="006B209A" w:rsidP="00CD3D71">
      <w:pPr>
        <w:rPr>
          <w:rFonts w:ascii="Segoe UI" w:hAnsi="Segoe UI" w:cs="Segoe UI"/>
          <w:color w:val="172B4D"/>
          <w:sz w:val="21"/>
          <w:szCs w:val="21"/>
          <w:shd w:val="clear" w:color="auto" w:fill="FFFFFF"/>
        </w:rPr>
      </w:pPr>
    </w:p>
    <w:p w14:paraId="52E56223" w14:textId="77777777" w:rsidR="006B209A" w:rsidRDefault="006B209A" w:rsidP="00CD3D71">
      <w:pPr>
        <w:rPr>
          <w:rFonts w:ascii="Segoe UI" w:hAnsi="Segoe UI" w:cs="Segoe UI"/>
          <w:color w:val="172B4D"/>
          <w:sz w:val="21"/>
          <w:szCs w:val="21"/>
          <w:shd w:val="clear" w:color="auto" w:fill="FFFFFF"/>
        </w:rPr>
      </w:pPr>
    </w:p>
    <w:p w14:paraId="07547A01" w14:textId="77777777" w:rsidR="006B209A" w:rsidRDefault="006B209A" w:rsidP="00CD3D71">
      <w:pPr>
        <w:rPr>
          <w:rFonts w:ascii="Segoe UI" w:hAnsi="Segoe UI" w:cs="Segoe UI"/>
          <w:color w:val="172B4D"/>
          <w:sz w:val="21"/>
          <w:szCs w:val="21"/>
          <w:shd w:val="clear" w:color="auto" w:fill="FFFFFF"/>
        </w:rPr>
      </w:pPr>
    </w:p>
    <w:p w14:paraId="100C5B58" w14:textId="77777777" w:rsidR="00305D66" w:rsidRPr="006E0F31" w:rsidRDefault="006255F0" w:rsidP="00CD3D71">
      <w:pPr>
        <w:rPr>
          <w:sz w:val="22"/>
          <w:szCs w:val="22"/>
        </w:rPr>
      </w:pPr>
      <w:r w:rsidRPr="006E0F31">
        <w:rPr>
          <w:sz w:val="22"/>
          <w:szCs w:val="22"/>
        </w:rPr>
        <w:t xml:space="preserve"> </w:t>
      </w:r>
    </w:p>
    <w:sectPr w:rsidR="00305D66" w:rsidRPr="006E0F31" w:rsidSect="007462CC">
      <w:footerReference w:type="default" r:id="rId8"/>
      <w:pgSz w:w="12240" w:h="15840" w:code="1"/>
      <w:pgMar w:top="1008" w:right="864"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5B4A" w14:textId="77777777" w:rsidR="001B52B1" w:rsidRDefault="001B52B1" w:rsidP="00F62CD2">
      <w:r>
        <w:separator/>
      </w:r>
    </w:p>
  </w:endnote>
  <w:endnote w:type="continuationSeparator" w:id="0">
    <w:p w14:paraId="4CEB6E38" w14:textId="77777777" w:rsidR="001B52B1" w:rsidRDefault="001B52B1" w:rsidP="00F6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F720" w14:textId="77777777" w:rsidR="00F62CD2" w:rsidRDefault="00F62CD2" w:rsidP="00F62CD2">
    <w:pPr>
      <w:pStyle w:val="Footer"/>
      <w:jc w:val="center"/>
    </w:pPr>
    <w:r w:rsidRPr="00F62CD2">
      <w:rPr>
        <w:sz w:val="18"/>
        <w:szCs w:val="18"/>
      </w:rPr>
      <w:t xml:space="preserve">Page </w:t>
    </w:r>
    <w:r w:rsidRPr="00F62CD2">
      <w:rPr>
        <w:bCs/>
        <w:sz w:val="18"/>
        <w:szCs w:val="18"/>
      </w:rPr>
      <w:fldChar w:fldCharType="begin"/>
    </w:r>
    <w:r w:rsidRPr="00F62CD2">
      <w:rPr>
        <w:bCs/>
        <w:sz w:val="18"/>
        <w:szCs w:val="18"/>
      </w:rPr>
      <w:instrText xml:space="preserve"> PAGE </w:instrText>
    </w:r>
    <w:r w:rsidRPr="00F62CD2">
      <w:rPr>
        <w:bCs/>
        <w:sz w:val="18"/>
        <w:szCs w:val="18"/>
      </w:rPr>
      <w:fldChar w:fldCharType="separate"/>
    </w:r>
    <w:r w:rsidR="003465CA">
      <w:rPr>
        <w:bCs/>
        <w:noProof/>
        <w:sz w:val="18"/>
        <w:szCs w:val="18"/>
      </w:rPr>
      <w:t>1</w:t>
    </w:r>
    <w:r w:rsidRPr="00F62CD2">
      <w:rPr>
        <w:bCs/>
        <w:sz w:val="18"/>
        <w:szCs w:val="18"/>
      </w:rPr>
      <w:fldChar w:fldCharType="end"/>
    </w:r>
    <w:r w:rsidRPr="00F62CD2">
      <w:rPr>
        <w:sz w:val="18"/>
        <w:szCs w:val="18"/>
      </w:rPr>
      <w:t xml:space="preserve"> of </w:t>
    </w:r>
    <w:r w:rsidRPr="00F62CD2">
      <w:rPr>
        <w:bCs/>
        <w:sz w:val="18"/>
        <w:szCs w:val="18"/>
      </w:rPr>
      <w:fldChar w:fldCharType="begin"/>
    </w:r>
    <w:r w:rsidRPr="00F62CD2">
      <w:rPr>
        <w:bCs/>
        <w:sz w:val="18"/>
        <w:szCs w:val="18"/>
      </w:rPr>
      <w:instrText xml:space="preserve"> NUMPAGES  </w:instrText>
    </w:r>
    <w:r w:rsidRPr="00F62CD2">
      <w:rPr>
        <w:bCs/>
        <w:sz w:val="18"/>
        <w:szCs w:val="18"/>
      </w:rPr>
      <w:fldChar w:fldCharType="separate"/>
    </w:r>
    <w:r w:rsidR="003465CA">
      <w:rPr>
        <w:bCs/>
        <w:noProof/>
        <w:sz w:val="18"/>
        <w:szCs w:val="18"/>
      </w:rPr>
      <w:t>3</w:t>
    </w:r>
    <w:r w:rsidRPr="00F62CD2">
      <w:rPr>
        <w:bCs/>
        <w:sz w:val="18"/>
        <w:szCs w:val="18"/>
      </w:rPr>
      <w:fldChar w:fldCharType="end"/>
    </w:r>
  </w:p>
  <w:p w14:paraId="5043CB0F" w14:textId="77777777" w:rsidR="00F62CD2" w:rsidRDefault="00F62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7161" w14:textId="77777777" w:rsidR="001B52B1" w:rsidRDefault="001B52B1" w:rsidP="00F62CD2">
      <w:r>
        <w:separator/>
      </w:r>
    </w:p>
  </w:footnote>
  <w:footnote w:type="continuationSeparator" w:id="0">
    <w:p w14:paraId="4A0D7469" w14:textId="77777777" w:rsidR="001B52B1" w:rsidRDefault="001B52B1" w:rsidP="00F62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9F9"/>
    <w:multiLevelType w:val="hybridMultilevel"/>
    <w:tmpl w:val="837E229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4139DF"/>
    <w:multiLevelType w:val="hybridMultilevel"/>
    <w:tmpl w:val="88CEB2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077FA6"/>
    <w:multiLevelType w:val="hybridMultilevel"/>
    <w:tmpl w:val="0CC2EB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A948F3"/>
    <w:multiLevelType w:val="multilevel"/>
    <w:tmpl w:val="D8C0E044"/>
    <w:lvl w:ilvl="0">
      <w:start w:val="3"/>
      <w:numFmt w:val="decimal"/>
      <w:lvlText w:val="%1."/>
      <w:lvlJc w:val="left"/>
      <w:pPr>
        <w:tabs>
          <w:tab w:val="num" w:pos="1062"/>
        </w:tabs>
        <w:ind w:left="1062"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D73F31"/>
    <w:multiLevelType w:val="hybridMultilevel"/>
    <w:tmpl w:val="3AFC3B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0D34FC"/>
    <w:multiLevelType w:val="multilevel"/>
    <w:tmpl w:val="0D749DCE"/>
    <w:lvl w:ilvl="0">
      <w:start w:val="3"/>
      <w:numFmt w:val="decimal"/>
      <w:lvlText w:val="%1."/>
      <w:lvlJc w:val="left"/>
      <w:pPr>
        <w:tabs>
          <w:tab w:val="num" w:pos="1062"/>
        </w:tabs>
        <w:ind w:left="1062"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BB1B6C"/>
    <w:multiLevelType w:val="hybridMultilevel"/>
    <w:tmpl w:val="B4E446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961849"/>
    <w:multiLevelType w:val="hybridMultilevel"/>
    <w:tmpl w:val="CCDA552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0F248B"/>
    <w:multiLevelType w:val="hybridMultilevel"/>
    <w:tmpl w:val="6546B546"/>
    <w:lvl w:ilvl="0" w:tplc="3EEC479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3A4237"/>
    <w:multiLevelType w:val="multilevel"/>
    <w:tmpl w:val="D8C0E044"/>
    <w:lvl w:ilvl="0">
      <w:start w:val="3"/>
      <w:numFmt w:val="decimal"/>
      <w:lvlText w:val="%1."/>
      <w:lvlJc w:val="left"/>
      <w:pPr>
        <w:tabs>
          <w:tab w:val="num" w:pos="1176"/>
        </w:tabs>
        <w:ind w:left="1176"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D463E4"/>
    <w:multiLevelType w:val="hybridMultilevel"/>
    <w:tmpl w:val="D8C0E044"/>
    <w:lvl w:ilvl="0" w:tplc="A91632BE">
      <w:start w:val="3"/>
      <w:numFmt w:val="decimal"/>
      <w:lvlText w:val="%1."/>
      <w:lvlJc w:val="left"/>
      <w:pPr>
        <w:tabs>
          <w:tab w:val="num" w:pos="1290"/>
        </w:tabs>
        <w:ind w:left="1290" w:hanging="720"/>
      </w:pPr>
      <w:rPr>
        <w:rFonts w:hint="default"/>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11" w15:restartNumberingAfterBreak="0">
    <w:nsid w:val="4F291563"/>
    <w:multiLevelType w:val="multilevel"/>
    <w:tmpl w:val="D8C0E044"/>
    <w:lvl w:ilvl="0">
      <w:start w:val="3"/>
      <w:numFmt w:val="decimal"/>
      <w:lvlText w:val="%1."/>
      <w:lvlJc w:val="left"/>
      <w:pPr>
        <w:tabs>
          <w:tab w:val="num" w:pos="1176"/>
        </w:tabs>
        <w:ind w:left="1176"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026C97"/>
    <w:multiLevelType w:val="multilevel"/>
    <w:tmpl w:val="D8C0E044"/>
    <w:lvl w:ilvl="0">
      <w:start w:val="3"/>
      <w:numFmt w:val="decimal"/>
      <w:lvlText w:val="%1."/>
      <w:lvlJc w:val="left"/>
      <w:pPr>
        <w:tabs>
          <w:tab w:val="num" w:pos="1290"/>
        </w:tabs>
        <w:ind w:left="1290" w:hanging="720"/>
      </w:pPr>
      <w:rPr>
        <w:rFonts w:hint="default"/>
      </w:rPr>
    </w:lvl>
    <w:lvl w:ilvl="1">
      <w:start w:val="1"/>
      <w:numFmt w:val="lowerLetter"/>
      <w:lvlText w:val="%2."/>
      <w:lvlJc w:val="left"/>
      <w:pPr>
        <w:tabs>
          <w:tab w:val="num" w:pos="1554"/>
        </w:tabs>
        <w:ind w:left="1554" w:hanging="360"/>
      </w:pPr>
    </w:lvl>
    <w:lvl w:ilvl="2">
      <w:start w:val="1"/>
      <w:numFmt w:val="lowerRoman"/>
      <w:lvlText w:val="%3."/>
      <w:lvlJc w:val="right"/>
      <w:pPr>
        <w:tabs>
          <w:tab w:val="num" w:pos="2274"/>
        </w:tabs>
        <w:ind w:left="2274" w:hanging="180"/>
      </w:pPr>
    </w:lvl>
    <w:lvl w:ilvl="3">
      <w:start w:val="1"/>
      <w:numFmt w:val="decimal"/>
      <w:lvlText w:val="%4."/>
      <w:lvlJc w:val="left"/>
      <w:pPr>
        <w:tabs>
          <w:tab w:val="num" w:pos="2994"/>
        </w:tabs>
        <w:ind w:left="2994" w:hanging="360"/>
      </w:pPr>
    </w:lvl>
    <w:lvl w:ilvl="4">
      <w:start w:val="1"/>
      <w:numFmt w:val="lowerLetter"/>
      <w:lvlText w:val="%5."/>
      <w:lvlJc w:val="left"/>
      <w:pPr>
        <w:tabs>
          <w:tab w:val="num" w:pos="3714"/>
        </w:tabs>
        <w:ind w:left="3714" w:hanging="360"/>
      </w:pPr>
    </w:lvl>
    <w:lvl w:ilvl="5">
      <w:start w:val="1"/>
      <w:numFmt w:val="lowerRoman"/>
      <w:lvlText w:val="%6."/>
      <w:lvlJc w:val="right"/>
      <w:pPr>
        <w:tabs>
          <w:tab w:val="num" w:pos="4434"/>
        </w:tabs>
        <w:ind w:left="4434" w:hanging="180"/>
      </w:pPr>
    </w:lvl>
    <w:lvl w:ilvl="6">
      <w:start w:val="1"/>
      <w:numFmt w:val="decimal"/>
      <w:lvlText w:val="%7."/>
      <w:lvlJc w:val="left"/>
      <w:pPr>
        <w:tabs>
          <w:tab w:val="num" w:pos="5154"/>
        </w:tabs>
        <w:ind w:left="5154" w:hanging="360"/>
      </w:pPr>
    </w:lvl>
    <w:lvl w:ilvl="7">
      <w:start w:val="1"/>
      <w:numFmt w:val="lowerLetter"/>
      <w:lvlText w:val="%8."/>
      <w:lvlJc w:val="left"/>
      <w:pPr>
        <w:tabs>
          <w:tab w:val="num" w:pos="5874"/>
        </w:tabs>
        <w:ind w:left="5874" w:hanging="360"/>
      </w:pPr>
    </w:lvl>
    <w:lvl w:ilvl="8">
      <w:start w:val="1"/>
      <w:numFmt w:val="lowerRoman"/>
      <w:lvlText w:val="%9."/>
      <w:lvlJc w:val="right"/>
      <w:pPr>
        <w:tabs>
          <w:tab w:val="num" w:pos="6594"/>
        </w:tabs>
        <w:ind w:left="6594" w:hanging="180"/>
      </w:pPr>
    </w:lvl>
  </w:abstractNum>
  <w:abstractNum w:abstractNumId="13" w15:restartNumberingAfterBreak="0">
    <w:nsid w:val="73B41C12"/>
    <w:multiLevelType w:val="hybridMultilevel"/>
    <w:tmpl w:val="035E8D5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2345074">
    <w:abstractNumId w:val="6"/>
  </w:num>
  <w:num w:numId="2" w16cid:durableId="806430960">
    <w:abstractNumId w:val="13"/>
  </w:num>
  <w:num w:numId="3" w16cid:durableId="761528843">
    <w:abstractNumId w:val="1"/>
  </w:num>
  <w:num w:numId="4" w16cid:durableId="730469384">
    <w:abstractNumId w:val="7"/>
  </w:num>
  <w:num w:numId="5" w16cid:durableId="2058508956">
    <w:abstractNumId w:val="2"/>
  </w:num>
  <w:num w:numId="6" w16cid:durableId="1197040545">
    <w:abstractNumId w:val="0"/>
  </w:num>
  <w:num w:numId="7" w16cid:durableId="1539774772">
    <w:abstractNumId w:val="4"/>
  </w:num>
  <w:num w:numId="8" w16cid:durableId="647369116">
    <w:abstractNumId w:val="10"/>
  </w:num>
  <w:num w:numId="9" w16cid:durableId="477841468">
    <w:abstractNumId w:val="8"/>
  </w:num>
  <w:num w:numId="10" w16cid:durableId="167838745">
    <w:abstractNumId w:val="5"/>
  </w:num>
  <w:num w:numId="11" w16cid:durableId="201794850">
    <w:abstractNumId w:val="3"/>
  </w:num>
  <w:num w:numId="12" w16cid:durableId="404573725">
    <w:abstractNumId w:val="11"/>
  </w:num>
  <w:num w:numId="13" w16cid:durableId="152527929">
    <w:abstractNumId w:val="9"/>
  </w:num>
  <w:num w:numId="14" w16cid:durableId="7475342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24"/>
    <w:rsid w:val="00001FC8"/>
    <w:rsid w:val="0002418F"/>
    <w:rsid w:val="00036898"/>
    <w:rsid w:val="00063398"/>
    <w:rsid w:val="00063C65"/>
    <w:rsid w:val="00065341"/>
    <w:rsid w:val="000714DC"/>
    <w:rsid w:val="00072B07"/>
    <w:rsid w:val="00076EB2"/>
    <w:rsid w:val="000A54B5"/>
    <w:rsid w:val="000C1407"/>
    <w:rsid w:val="000D08AC"/>
    <w:rsid w:val="000F61BB"/>
    <w:rsid w:val="000F706F"/>
    <w:rsid w:val="00121D09"/>
    <w:rsid w:val="00124569"/>
    <w:rsid w:val="00127B90"/>
    <w:rsid w:val="00137D47"/>
    <w:rsid w:val="0015302E"/>
    <w:rsid w:val="001579D2"/>
    <w:rsid w:val="00171770"/>
    <w:rsid w:val="001806C6"/>
    <w:rsid w:val="001837D1"/>
    <w:rsid w:val="00190361"/>
    <w:rsid w:val="00190E65"/>
    <w:rsid w:val="0019100B"/>
    <w:rsid w:val="001A2E63"/>
    <w:rsid w:val="001A649A"/>
    <w:rsid w:val="001A66A4"/>
    <w:rsid w:val="001B2928"/>
    <w:rsid w:val="001B52B1"/>
    <w:rsid w:val="001C157A"/>
    <w:rsid w:val="00200FC0"/>
    <w:rsid w:val="00221CC9"/>
    <w:rsid w:val="00224737"/>
    <w:rsid w:val="00266926"/>
    <w:rsid w:val="002A2CF9"/>
    <w:rsid w:val="002D3F64"/>
    <w:rsid w:val="002E40BB"/>
    <w:rsid w:val="00300B3F"/>
    <w:rsid w:val="00305D66"/>
    <w:rsid w:val="00311F35"/>
    <w:rsid w:val="003440A5"/>
    <w:rsid w:val="00344982"/>
    <w:rsid w:val="003465CA"/>
    <w:rsid w:val="003569BC"/>
    <w:rsid w:val="00387FE6"/>
    <w:rsid w:val="00390C23"/>
    <w:rsid w:val="003A7619"/>
    <w:rsid w:val="003B0CB5"/>
    <w:rsid w:val="003B2A0B"/>
    <w:rsid w:val="003B5F3E"/>
    <w:rsid w:val="003B6F5C"/>
    <w:rsid w:val="003C304B"/>
    <w:rsid w:val="003F090D"/>
    <w:rsid w:val="0040354D"/>
    <w:rsid w:val="00414B44"/>
    <w:rsid w:val="0042115B"/>
    <w:rsid w:val="004450CD"/>
    <w:rsid w:val="00465231"/>
    <w:rsid w:val="00474BBD"/>
    <w:rsid w:val="00476D7E"/>
    <w:rsid w:val="00484DDD"/>
    <w:rsid w:val="004B4FDD"/>
    <w:rsid w:val="004C417F"/>
    <w:rsid w:val="004D1F08"/>
    <w:rsid w:val="004E3C22"/>
    <w:rsid w:val="0050045C"/>
    <w:rsid w:val="00500FCD"/>
    <w:rsid w:val="00523470"/>
    <w:rsid w:val="0054056F"/>
    <w:rsid w:val="00540F6A"/>
    <w:rsid w:val="00555BA8"/>
    <w:rsid w:val="00572D9C"/>
    <w:rsid w:val="00580A60"/>
    <w:rsid w:val="005C3A82"/>
    <w:rsid w:val="006255F0"/>
    <w:rsid w:val="00653642"/>
    <w:rsid w:val="00657192"/>
    <w:rsid w:val="00692659"/>
    <w:rsid w:val="006A6D1E"/>
    <w:rsid w:val="006B1D7F"/>
    <w:rsid w:val="006B209A"/>
    <w:rsid w:val="006B6C5B"/>
    <w:rsid w:val="006C1D03"/>
    <w:rsid w:val="006D619E"/>
    <w:rsid w:val="006D696C"/>
    <w:rsid w:val="006E0F31"/>
    <w:rsid w:val="006E3222"/>
    <w:rsid w:val="006E726B"/>
    <w:rsid w:val="0070551B"/>
    <w:rsid w:val="0072796D"/>
    <w:rsid w:val="00740787"/>
    <w:rsid w:val="007462CC"/>
    <w:rsid w:val="007632C7"/>
    <w:rsid w:val="00775495"/>
    <w:rsid w:val="007770A1"/>
    <w:rsid w:val="00791B26"/>
    <w:rsid w:val="00794BB8"/>
    <w:rsid w:val="007D7D47"/>
    <w:rsid w:val="00801F71"/>
    <w:rsid w:val="00801F73"/>
    <w:rsid w:val="008066AF"/>
    <w:rsid w:val="0081161E"/>
    <w:rsid w:val="00811EEF"/>
    <w:rsid w:val="00814F0C"/>
    <w:rsid w:val="00826E97"/>
    <w:rsid w:val="00871062"/>
    <w:rsid w:val="0088355B"/>
    <w:rsid w:val="00893FA0"/>
    <w:rsid w:val="008965B5"/>
    <w:rsid w:val="008D2D14"/>
    <w:rsid w:val="008D5236"/>
    <w:rsid w:val="008F5B90"/>
    <w:rsid w:val="009222B4"/>
    <w:rsid w:val="009357B0"/>
    <w:rsid w:val="0094162C"/>
    <w:rsid w:val="009631A4"/>
    <w:rsid w:val="00996249"/>
    <w:rsid w:val="00996F16"/>
    <w:rsid w:val="009D1EA6"/>
    <w:rsid w:val="009D7B46"/>
    <w:rsid w:val="009E4944"/>
    <w:rsid w:val="00A12456"/>
    <w:rsid w:val="00A412F3"/>
    <w:rsid w:val="00A425C0"/>
    <w:rsid w:val="00A43D69"/>
    <w:rsid w:val="00A51CF6"/>
    <w:rsid w:val="00A643D7"/>
    <w:rsid w:val="00A741A4"/>
    <w:rsid w:val="00A9678E"/>
    <w:rsid w:val="00AD0809"/>
    <w:rsid w:val="00AD2852"/>
    <w:rsid w:val="00AD5A2A"/>
    <w:rsid w:val="00AF7773"/>
    <w:rsid w:val="00B12286"/>
    <w:rsid w:val="00B40D32"/>
    <w:rsid w:val="00B507F0"/>
    <w:rsid w:val="00B57ECB"/>
    <w:rsid w:val="00B64800"/>
    <w:rsid w:val="00BD10C4"/>
    <w:rsid w:val="00BD15EC"/>
    <w:rsid w:val="00BD35F0"/>
    <w:rsid w:val="00BD507A"/>
    <w:rsid w:val="00BF2AB7"/>
    <w:rsid w:val="00BF3B17"/>
    <w:rsid w:val="00BF76F1"/>
    <w:rsid w:val="00C044A6"/>
    <w:rsid w:val="00C259FC"/>
    <w:rsid w:val="00C3406E"/>
    <w:rsid w:val="00C77802"/>
    <w:rsid w:val="00CD3D71"/>
    <w:rsid w:val="00D0055B"/>
    <w:rsid w:val="00D013B2"/>
    <w:rsid w:val="00D1468B"/>
    <w:rsid w:val="00D27560"/>
    <w:rsid w:val="00D353E0"/>
    <w:rsid w:val="00D46BE6"/>
    <w:rsid w:val="00D53952"/>
    <w:rsid w:val="00D571C1"/>
    <w:rsid w:val="00D775AE"/>
    <w:rsid w:val="00D80E24"/>
    <w:rsid w:val="00D85911"/>
    <w:rsid w:val="00DD3C54"/>
    <w:rsid w:val="00E007D9"/>
    <w:rsid w:val="00E167FA"/>
    <w:rsid w:val="00E202A9"/>
    <w:rsid w:val="00E24EC7"/>
    <w:rsid w:val="00E3785B"/>
    <w:rsid w:val="00E45EB4"/>
    <w:rsid w:val="00E87787"/>
    <w:rsid w:val="00E9727B"/>
    <w:rsid w:val="00EB5A2C"/>
    <w:rsid w:val="00ED2542"/>
    <w:rsid w:val="00EE6B8C"/>
    <w:rsid w:val="00EF0A3A"/>
    <w:rsid w:val="00EF26A8"/>
    <w:rsid w:val="00F32276"/>
    <w:rsid w:val="00F45B76"/>
    <w:rsid w:val="00F618CD"/>
    <w:rsid w:val="00F62CD2"/>
    <w:rsid w:val="00F66961"/>
    <w:rsid w:val="00F94E2E"/>
    <w:rsid w:val="00FA37EA"/>
    <w:rsid w:val="00FC4E8F"/>
    <w:rsid w:val="00FE4208"/>
    <w:rsid w:val="00FE67E5"/>
    <w:rsid w:val="027D9735"/>
    <w:rsid w:val="0CBB3D01"/>
    <w:rsid w:val="2BD7F8BF"/>
    <w:rsid w:val="73E164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C7B79"/>
  <w15:chartTrackingRefBased/>
  <w15:docId w15:val="{78890365-9948-4516-B166-C369ADDA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CD2"/>
    <w:pPr>
      <w:tabs>
        <w:tab w:val="center" w:pos="4680"/>
        <w:tab w:val="right" w:pos="9360"/>
      </w:tabs>
    </w:pPr>
  </w:style>
  <w:style w:type="character" w:customStyle="1" w:styleId="HeaderChar">
    <w:name w:val="Header Char"/>
    <w:link w:val="Header"/>
    <w:rsid w:val="00F62CD2"/>
    <w:rPr>
      <w:sz w:val="24"/>
      <w:szCs w:val="24"/>
    </w:rPr>
  </w:style>
  <w:style w:type="paragraph" w:styleId="Footer">
    <w:name w:val="footer"/>
    <w:basedOn w:val="Normal"/>
    <w:link w:val="FooterChar"/>
    <w:uiPriority w:val="99"/>
    <w:rsid w:val="00F62CD2"/>
    <w:pPr>
      <w:tabs>
        <w:tab w:val="center" w:pos="4680"/>
        <w:tab w:val="right" w:pos="9360"/>
      </w:tabs>
    </w:pPr>
  </w:style>
  <w:style w:type="character" w:customStyle="1" w:styleId="FooterChar">
    <w:name w:val="Footer Char"/>
    <w:link w:val="Footer"/>
    <w:uiPriority w:val="99"/>
    <w:rsid w:val="00F62CD2"/>
    <w:rPr>
      <w:sz w:val="24"/>
      <w:szCs w:val="24"/>
    </w:rPr>
  </w:style>
  <w:style w:type="paragraph" w:styleId="BalloonText">
    <w:name w:val="Balloon Text"/>
    <w:basedOn w:val="Normal"/>
    <w:link w:val="BalloonTextChar"/>
    <w:rsid w:val="001806C6"/>
    <w:rPr>
      <w:rFonts w:ascii="Tahoma" w:hAnsi="Tahoma" w:cs="Tahoma"/>
      <w:sz w:val="16"/>
      <w:szCs w:val="16"/>
    </w:rPr>
  </w:style>
  <w:style w:type="character" w:customStyle="1" w:styleId="BalloonTextChar">
    <w:name w:val="Balloon Text Char"/>
    <w:link w:val="BalloonText"/>
    <w:rsid w:val="00180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6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26E3-16ED-401E-8393-1A5814BF3EE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5568</Characters>
  <Application>Microsoft Office Word</Application>
  <DocSecurity>0</DocSecurity>
  <Lines>46</Lines>
  <Paragraphs>12</Paragraphs>
  <ScaleCrop>false</ScaleCrop>
  <Company>William Wilson Auction &amp; Realty, Inc.</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PURCHASE AGREEMENT</dc:title>
  <dc:subject/>
  <dc:creator>Diana Mathews</dc:creator>
  <cp:keywords/>
  <cp:lastModifiedBy/>
  <cp:revision>2</cp:revision>
  <cp:lastPrinted>2020-03-04T21:56:00Z</cp:lastPrinted>
  <dcterms:created xsi:type="dcterms:W3CDTF">2022-04-06T13:48:00Z</dcterms:created>
  <dcterms:modified xsi:type="dcterms:W3CDTF">2022-04-06T13:48:00Z</dcterms:modified>
</cp:coreProperties>
</file>